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171D41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171D41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8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8422F5" w:rsidRPr="00641D51" w:rsidRDefault="008422F5" w:rsidP="00F463EE">
                  <w:r w:rsidRPr="00873C99">
                    <w:t xml:space="preserve">Приложение  к ОПОП по направлению подготовки </w:t>
                  </w:r>
                  <w:r w:rsidRPr="00075F7D">
                    <w:rPr>
                      <w:b/>
                    </w:rPr>
                    <w:t>38.03.02 Менеджмент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 xml:space="preserve">), Направленность </w:t>
                  </w:r>
                  <w:r w:rsidRPr="008E6CE8">
                    <w:t>(профиль) программы «</w:t>
                  </w:r>
                  <w:r>
                    <w:t>Менеджмент организации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от </w:t>
                  </w:r>
                  <w:bookmarkStart w:id="0" w:name="_Hlk132615066"/>
                  <w:r w:rsidR="00F463EE" w:rsidRPr="00371907">
                    <w:t>27.03.2023 № 51</w:t>
                  </w:r>
                  <w:bookmarkEnd w:id="0"/>
                </w:p>
                <w:p w:rsidR="008422F5" w:rsidRPr="00641D51" w:rsidRDefault="008422F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A7690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«Омская гуманитарная академия»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641D5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171D4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171D41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8422F5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8422F5" w:rsidRPr="00C94464" w:rsidRDefault="008422F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F463EE">
                    <w:rPr>
                      <w:sz w:val="24"/>
                      <w:szCs w:val="24"/>
                    </w:rPr>
                    <w:t>27</w:t>
                  </w:r>
                  <w:r w:rsidRPr="00C9446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="00735E78">
                    <w:rPr>
                      <w:sz w:val="24"/>
                      <w:szCs w:val="24"/>
                    </w:rPr>
                    <w:t>3</w:t>
                  </w:r>
                  <w:r w:rsidRPr="00C94464">
                    <w:rPr>
                      <w:sz w:val="24"/>
                      <w:szCs w:val="24"/>
                    </w:rPr>
                    <w:t>.20</w:t>
                  </w:r>
                  <w:r w:rsidR="00F463EE">
                    <w:rPr>
                      <w:sz w:val="24"/>
                      <w:szCs w:val="24"/>
                    </w:rPr>
                    <w:t>23</w:t>
                  </w:r>
                  <w:r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E81007" w:rsidRDefault="009B652B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управленческий учет</w:t>
      </w:r>
    </w:p>
    <w:p w:rsidR="005669CB" w:rsidRDefault="00075BFD" w:rsidP="005669CB">
      <w:pPr>
        <w:widowControl/>
        <w:autoSpaceDN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proofErr w:type="gramStart"/>
      <w:r>
        <w:rPr>
          <w:bCs/>
          <w:sz w:val="24"/>
          <w:szCs w:val="24"/>
        </w:rPr>
        <w:t>1</w:t>
      </w:r>
      <w:proofErr w:type="gramEnd"/>
      <w:r>
        <w:rPr>
          <w:bCs/>
          <w:sz w:val="24"/>
          <w:szCs w:val="24"/>
        </w:rPr>
        <w:t>.В.13</w:t>
      </w:r>
    </w:p>
    <w:p w:rsidR="009B652B" w:rsidRPr="00793E1B" w:rsidRDefault="009B652B" w:rsidP="005669CB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02701" w:rsidRPr="006E1872" w:rsidRDefault="00002701" w:rsidP="00002701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002701" w:rsidRPr="006E1872" w:rsidRDefault="00002701" w:rsidP="00002701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>
        <w:rPr>
          <w:rFonts w:eastAsia="Courier New"/>
          <w:sz w:val="24"/>
          <w:szCs w:val="24"/>
          <w:lang w:bidi="ru-RU"/>
        </w:rPr>
        <w:t>прикладного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17695E">
        <w:rPr>
          <w:b/>
          <w:sz w:val="24"/>
          <w:szCs w:val="24"/>
        </w:rPr>
        <w:t xml:space="preserve">.03.02 </w:t>
      </w:r>
      <w:r>
        <w:rPr>
          <w:b/>
          <w:sz w:val="24"/>
          <w:szCs w:val="24"/>
        </w:rPr>
        <w:t>Менеджмент</w:t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>
        <w:rPr>
          <w:b/>
          <w:sz w:val="24"/>
          <w:szCs w:val="24"/>
        </w:rPr>
        <w:t>Менеджмент организации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002701" w:rsidRPr="006E1872" w:rsidRDefault="00002701" w:rsidP="0000270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6E1872">
        <w:rPr>
          <w:sz w:val="24"/>
          <w:szCs w:val="24"/>
        </w:rPr>
        <w:t>организационно-управленческая</w:t>
      </w:r>
      <w:proofErr w:type="gramEnd"/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>
        <w:rPr>
          <w:sz w:val="24"/>
          <w:szCs w:val="24"/>
        </w:rPr>
        <w:t>.</w:t>
      </w:r>
    </w:p>
    <w:p w:rsidR="00002701" w:rsidRPr="006E1872" w:rsidRDefault="00002701" w:rsidP="0000270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02701" w:rsidRPr="006E1872" w:rsidRDefault="00002701" w:rsidP="00002701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C784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F463EE" w:rsidRPr="00371907" w:rsidRDefault="00F463EE" w:rsidP="00F463EE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002701" w:rsidRPr="002C784C" w:rsidRDefault="00002701" w:rsidP="00002701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02701" w:rsidRPr="002C784C" w:rsidRDefault="00002701" w:rsidP="00002701">
      <w:pPr>
        <w:suppressAutoHyphens/>
        <w:contextualSpacing/>
        <w:rPr>
          <w:sz w:val="24"/>
          <w:szCs w:val="24"/>
        </w:rPr>
      </w:pPr>
      <w:r w:rsidRPr="002C784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="00F463EE">
        <w:rPr>
          <w:sz w:val="24"/>
          <w:szCs w:val="24"/>
        </w:rPr>
        <w:t>Омск 2023</w:t>
      </w:r>
    </w:p>
    <w:p w:rsidR="00DF1076" w:rsidRPr="00793E1B" w:rsidRDefault="007C277B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0270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0270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02701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0270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027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02701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027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  <w:r w:rsidRPr="00735E78">
        <w:rPr>
          <w:color w:val="000000"/>
          <w:spacing w:val="-3"/>
          <w:sz w:val="28"/>
          <w:szCs w:val="28"/>
          <w:lang w:eastAsia="en-US"/>
        </w:rPr>
        <w:t>Составитель:</w:t>
      </w:r>
    </w:p>
    <w:p w:rsidR="000911D1" w:rsidRDefault="000911D1" w:rsidP="00735E7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735E78" w:rsidRPr="00735E78" w:rsidRDefault="00735E78" w:rsidP="00735E78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735E78">
        <w:rPr>
          <w:spacing w:val="-3"/>
          <w:sz w:val="28"/>
          <w:szCs w:val="28"/>
          <w:lang w:eastAsia="en-US"/>
        </w:rPr>
        <w:t>к.</w:t>
      </w:r>
      <w:r w:rsidR="00E81007" w:rsidRPr="00735E78">
        <w:rPr>
          <w:spacing w:val="-3"/>
          <w:sz w:val="28"/>
          <w:szCs w:val="28"/>
          <w:lang w:eastAsia="en-US"/>
        </w:rPr>
        <w:t>э</w:t>
      </w:r>
      <w:r w:rsidRPr="00735E78">
        <w:rPr>
          <w:spacing w:val="-3"/>
          <w:sz w:val="28"/>
          <w:szCs w:val="28"/>
          <w:lang w:eastAsia="en-US"/>
        </w:rPr>
        <w:t>.н</w:t>
      </w:r>
      <w:proofErr w:type="spellEnd"/>
      <w:r w:rsidRPr="00735E78">
        <w:rPr>
          <w:spacing w:val="-3"/>
          <w:sz w:val="28"/>
          <w:szCs w:val="28"/>
          <w:lang w:eastAsia="en-US"/>
        </w:rPr>
        <w:t>., доцент _________________ /</w:t>
      </w:r>
      <w:r w:rsidR="00735E78" w:rsidRPr="00735E78">
        <w:rPr>
          <w:spacing w:val="-3"/>
          <w:sz w:val="28"/>
          <w:szCs w:val="28"/>
          <w:lang w:eastAsia="en-US"/>
        </w:rPr>
        <w:t>Е</w:t>
      </w:r>
      <w:r w:rsidR="008B1EAC" w:rsidRPr="00735E78">
        <w:rPr>
          <w:spacing w:val="-3"/>
          <w:sz w:val="28"/>
          <w:szCs w:val="28"/>
          <w:lang w:eastAsia="en-US"/>
        </w:rPr>
        <w:t>.</w:t>
      </w:r>
      <w:r w:rsidR="00735E78" w:rsidRPr="00735E78">
        <w:rPr>
          <w:spacing w:val="-3"/>
          <w:sz w:val="28"/>
          <w:szCs w:val="28"/>
          <w:lang w:eastAsia="en-US"/>
        </w:rPr>
        <w:t>А</w:t>
      </w:r>
      <w:r w:rsidR="002B622D" w:rsidRPr="00735E78">
        <w:rPr>
          <w:spacing w:val="-3"/>
          <w:sz w:val="28"/>
          <w:szCs w:val="28"/>
          <w:lang w:eastAsia="en-US"/>
        </w:rPr>
        <w:t xml:space="preserve">. </w:t>
      </w:r>
      <w:proofErr w:type="spellStart"/>
      <w:r w:rsidR="00735E78" w:rsidRPr="00735E78">
        <w:rPr>
          <w:spacing w:val="-3"/>
          <w:sz w:val="28"/>
          <w:szCs w:val="28"/>
          <w:lang w:eastAsia="en-US"/>
        </w:rPr>
        <w:t>Касюк</w:t>
      </w:r>
      <w:proofErr w:type="spellEnd"/>
      <w:r w:rsidR="00E81007" w:rsidRPr="00735E78">
        <w:rPr>
          <w:spacing w:val="-3"/>
          <w:sz w:val="28"/>
          <w:szCs w:val="28"/>
          <w:lang w:eastAsia="en-US"/>
        </w:rPr>
        <w:t xml:space="preserve"> </w:t>
      </w:r>
      <w:r w:rsidRPr="00735E78">
        <w:rPr>
          <w:spacing w:val="-3"/>
          <w:sz w:val="28"/>
          <w:szCs w:val="28"/>
          <w:lang w:eastAsia="en-US"/>
        </w:rPr>
        <w:t>/</w:t>
      </w: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735E78" w:rsidRDefault="000911D1" w:rsidP="00735E78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735E78">
        <w:rPr>
          <w:spacing w:val="-3"/>
          <w:sz w:val="28"/>
          <w:szCs w:val="28"/>
          <w:lang w:eastAsia="en-US"/>
        </w:rPr>
        <w:t xml:space="preserve">Рабочая программа дисциплины одобрена на заседании </w:t>
      </w:r>
      <w:r w:rsidR="00D44188" w:rsidRPr="00735E78">
        <w:rPr>
          <w:spacing w:val="-3"/>
          <w:sz w:val="28"/>
          <w:szCs w:val="28"/>
          <w:lang w:eastAsia="en-US"/>
        </w:rPr>
        <w:t>кафедры «</w:t>
      </w:r>
      <w:r w:rsidR="00E81007" w:rsidRPr="00735E78">
        <w:rPr>
          <w:spacing w:val="-3"/>
          <w:sz w:val="28"/>
          <w:szCs w:val="28"/>
          <w:lang w:eastAsia="en-US"/>
        </w:rPr>
        <w:t>Экономики и управления</w:t>
      </w:r>
      <w:r w:rsidRPr="00735E78">
        <w:rPr>
          <w:spacing w:val="-3"/>
          <w:sz w:val="28"/>
          <w:szCs w:val="28"/>
          <w:lang w:eastAsia="en-US"/>
        </w:rPr>
        <w:t>»</w:t>
      </w:r>
    </w:p>
    <w:p w:rsidR="00735E78" w:rsidRDefault="00735E78" w:rsidP="00735E7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</w:p>
    <w:p w:rsidR="00735E78" w:rsidRPr="00735E78" w:rsidRDefault="00F463EE" w:rsidP="00735E78">
      <w:pPr>
        <w:tabs>
          <w:tab w:val="left" w:pos="0"/>
          <w:tab w:val="left" w:pos="5446"/>
          <w:tab w:val="left" w:pos="6396"/>
          <w:tab w:val="left" w:pos="7535"/>
        </w:tabs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735E78" w:rsidRPr="00735E78">
        <w:rPr>
          <w:sz w:val="28"/>
          <w:szCs w:val="28"/>
        </w:rPr>
        <w:t xml:space="preserve"> г</w:t>
      </w:r>
      <w:r w:rsidR="00735E78" w:rsidRPr="00735E78">
        <w:rPr>
          <w:sz w:val="28"/>
          <w:szCs w:val="28"/>
        </w:rPr>
        <w:tab/>
      </w:r>
      <w:r w:rsidR="00735E78" w:rsidRPr="00735E78">
        <w:rPr>
          <w:sz w:val="28"/>
          <w:szCs w:val="28"/>
        </w:rPr>
        <w:tab/>
      </w:r>
      <w:r w:rsidR="00735E78" w:rsidRPr="00735E78">
        <w:rPr>
          <w:sz w:val="28"/>
          <w:szCs w:val="28"/>
        </w:rPr>
        <w:tab/>
      </w:r>
      <w:r w:rsidR="00735E78" w:rsidRPr="00735E78">
        <w:rPr>
          <w:sz w:val="28"/>
          <w:szCs w:val="28"/>
        </w:rPr>
        <w:tab/>
      </w:r>
    </w:p>
    <w:p w:rsidR="00735E78" w:rsidRDefault="00735E78" w:rsidP="00735E78">
      <w:pPr>
        <w:widowControl/>
        <w:autoSpaceDE/>
        <w:autoSpaceDN/>
        <w:adjustRightInd/>
        <w:rPr>
          <w:sz w:val="28"/>
          <w:szCs w:val="28"/>
        </w:rPr>
      </w:pPr>
    </w:p>
    <w:p w:rsidR="00735E78" w:rsidRDefault="00735E78" w:rsidP="00735E78">
      <w:pPr>
        <w:widowControl/>
        <w:autoSpaceDE/>
        <w:autoSpaceDN/>
        <w:adjustRightInd/>
        <w:rPr>
          <w:sz w:val="28"/>
          <w:szCs w:val="28"/>
        </w:rPr>
      </w:pPr>
    </w:p>
    <w:p w:rsidR="00A432F4" w:rsidRPr="006E1872" w:rsidRDefault="00735E78" w:rsidP="00735E78">
      <w:pPr>
        <w:widowControl/>
        <w:autoSpaceDE/>
        <w:autoSpaceDN/>
        <w:adjustRightInd/>
        <w:rPr>
          <w:spacing w:val="-3"/>
          <w:sz w:val="24"/>
          <w:szCs w:val="24"/>
          <w:lang w:eastAsia="en-US"/>
        </w:rPr>
      </w:pPr>
      <w:r w:rsidRPr="00735E78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735E78">
        <w:rPr>
          <w:sz w:val="28"/>
          <w:szCs w:val="28"/>
        </w:rPr>
        <w:t>к</w:t>
      </w:r>
      <w:proofErr w:type="gramEnd"/>
      <w:r w:rsidRPr="00735E78">
        <w:rPr>
          <w:sz w:val="28"/>
          <w:szCs w:val="28"/>
        </w:rPr>
        <w:t>.э.н</w:t>
      </w:r>
      <w:proofErr w:type="spellEnd"/>
      <w:r w:rsidRPr="00735E78">
        <w:rPr>
          <w:sz w:val="28"/>
          <w:szCs w:val="28"/>
        </w:rPr>
        <w:t>., доцент                                /</w:t>
      </w:r>
      <w:r w:rsidRPr="00735E78">
        <w:rPr>
          <w:spacing w:val="-3"/>
          <w:sz w:val="28"/>
          <w:szCs w:val="28"/>
          <w:lang w:eastAsia="en-US"/>
        </w:rPr>
        <w:t xml:space="preserve"> </w:t>
      </w:r>
      <w:r w:rsidR="00F463EE">
        <w:rPr>
          <w:spacing w:val="-3"/>
          <w:sz w:val="28"/>
          <w:szCs w:val="28"/>
          <w:lang w:eastAsia="en-US"/>
        </w:rPr>
        <w:t>О.В Сергиенко</w:t>
      </w:r>
      <w:r w:rsidRPr="00735E78">
        <w:rPr>
          <w:sz w:val="28"/>
          <w:szCs w:val="28"/>
        </w:rPr>
        <w:t>/</w:t>
      </w:r>
      <w:r w:rsidR="000911D1"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A432F4" w:rsidRPr="006E1872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A432F4" w:rsidRPr="006E1872">
        <w:rPr>
          <w:b/>
          <w:i/>
          <w:sz w:val="24"/>
          <w:szCs w:val="24"/>
          <w:lang w:eastAsia="en-US"/>
        </w:rPr>
        <w:t>в соответствии с:</w:t>
      </w:r>
    </w:p>
    <w:p w:rsidR="00A432F4" w:rsidRPr="002C784C" w:rsidRDefault="00A432F4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84C">
        <w:rPr>
          <w:sz w:val="24"/>
          <w:szCs w:val="24"/>
          <w:lang w:eastAsia="en-US"/>
        </w:rPr>
        <w:t xml:space="preserve">- Федеральным законом Российской Федерации от 29.12.2012 № 273-ФЗ </w:t>
      </w:r>
      <w:r>
        <w:rPr>
          <w:sz w:val="24"/>
          <w:szCs w:val="24"/>
          <w:lang w:eastAsia="en-US"/>
        </w:rPr>
        <w:t>«</w:t>
      </w:r>
      <w:r w:rsidRPr="002C784C">
        <w:rPr>
          <w:sz w:val="24"/>
          <w:szCs w:val="24"/>
          <w:lang w:eastAsia="en-US"/>
        </w:rPr>
        <w:t>Об образовании в Российской Федерации</w:t>
      </w:r>
      <w:r>
        <w:rPr>
          <w:sz w:val="24"/>
          <w:szCs w:val="24"/>
          <w:lang w:eastAsia="en-US"/>
        </w:rPr>
        <w:t>»</w:t>
      </w:r>
      <w:r w:rsidRPr="002C784C">
        <w:rPr>
          <w:sz w:val="24"/>
          <w:szCs w:val="24"/>
          <w:lang w:eastAsia="en-US"/>
        </w:rPr>
        <w:t>;</w:t>
      </w:r>
    </w:p>
    <w:p w:rsidR="00A432F4" w:rsidRPr="002C784C" w:rsidRDefault="00A432F4" w:rsidP="00A432F4">
      <w:pPr>
        <w:ind w:firstLine="709"/>
        <w:jc w:val="both"/>
        <w:rPr>
          <w:sz w:val="24"/>
          <w:szCs w:val="24"/>
        </w:rPr>
      </w:pPr>
      <w:r w:rsidRPr="002C784C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2C784C">
        <w:rPr>
          <w:b/>
          <w:sz w:val="24"/>
          <w:szCs w:val="24"/>
        </w:rPr>
        <w:t xml:space="preserve">38.03.02 Менеджмент </w:t>
      </w:r>
      <w:r w:rsidRPr="002C784C">
        <w:rPr>
          <w:sz w:val="24"/>
          <w:szCs w:val="24"/>
        </w:rPr>
        <w:t xml:space="preserve">(уровень </w:t>
      </w:r>
      <w:proofErr w:type="spellStart"/>
      <w:r w:rsidRPr="002C784C">
        <w:rPr>
          <w:sz w:val="24"/>
          <w:szCs w:val="24"/>
        </w:rPr>
        <w:t>бакалавриата</w:t>
      </w:r>
      <w:proofErr w:type="spellEnd"/>
      <w:r w:rsidRPr="002C784C">
        <w:rPr>
          <w:sz w:val="24"/>
          <w:szCs w:val="24"/>
        </w:rPr>
        <w:t xml:space="preserve">), утвержденного Приказом </w:t>
      </w:r>
      <w:proofErr w:type="spellStart"/>
      <w:r w:rsidRPr="002C784C">
        <w:rPr>
          <w:sz w:val="24"/>
          <w:szCs w:val="24"/>
        </w:rPr>
        <w:t>Минобрнауки</w:t>
      </w:r>
      <w:proofErr w:type="spellEnd"/>
      <w:r w:rsidRPr="002C784C">
        <w:rPr>
          <w:sz w:val="24"/>
          <w:szCs w:val="24"/>
        </w:rPr>
        <w:t xml:space="preserve"> России от 12.01.2016 N7 (ред. от 13.07.2017) (зарегистрирован в Минюсте России</w:t>
      </w:r>
      <w:r w:rsidRPr="002C784C">
        <w:rPr>
          <w:sz w:val="48"/>
          <w:szCs w:val="48"/>
        </w:rPr>
        <w:t xml:space="preserve"> </w:t>
      </w:r>
      <w:r w:rsidRPr="002C784C">
        <w:rPr>
          <w:sz w:val="24"/>
          <w:szCs w:val="24"/>
        </w:rPr>
        <w:t xml:space="preserve">09.02.2016 N 41028) (далее - ФГОС </w:t>
      </w:r>
      <w:proofErr w:type="gramStart"/>
      <w:r w:rsidRPr="002C784C">
        <w:rPr>
          <w:sz w:val="24"/>
          <w:szCs w:val="24"/>
        </w:rPr>
        <w:t>ВО</w:t>
      </w:r>
      <w:proofErr w:type="gramEnd"/>
      <w:r w:rsidRPr="002C784C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735E78" w:rsidRPr="00E535BC" w:rsidRDefault="00735E78" w:rsidP="00735E78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735E78" w:rsidRPr="00E535BC" w:rsidRDefault="00735E78" w:rsidP="00735E7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A432F4" w:rsidRPr="006E1872" w:rsidRDefault="00A432F4" w:rsidP="00A432F4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направлению подготовки </w:t>
      </w:r>
      <w:r w:rsidRPr="009708A5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форма обучения – заочная на </w:t>
      </w:r>
      <w:r w:rsidR="00F463EE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2C784C">
        <w:rPr>
          <w:sz w:val="24"/>
          <w:szCs w:val="24"/>
          <w:lang w:eastAsia="en-US"/>
        </w:rPr>
        <w:t>;</w:t>
      </w:r>
    </w:p>
    <w:p w:rsidR="00A76E53" w:rsidRPr="000B40A9" w:rsidRDefault="00A76E53" w:rsidP="00A432F4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0B40A9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9B2770">
        <w:rPr>
          <w:b/>
          <w:bCs/>
          <w:sz w:val="24"/>
          <w:szCs w:val="24"/>
        </w:rPr>
        <w:t>Б</w:t>
      </w:r>
      <w:proofErr w:type="gramStart"/>
      <w:r w:rsidR="009B2770">
        <w:rPr>
          <w:b/>
          <w:bCs/>
          <w:sz w:val="24"/>
          <w:szCs w:val="24"/>
        </w:rPr>
        <w:t>1</w:t>
      </w:r>
      <w:proofErr w:type="gramEnd"/>
      <w:r w:rsidR="009B2770">
        <w:rPr>
          <w:b/>
          <w:bCs/>
          <w:sz w:val="24"/>
          <w:szCs w:val="24"/>
        </w:rPr>
        <w:t>.В.13</w:t>
      </w:r>
      <w:r w:rsidR="009B652B" w:rsidRPr="009B652B">
        <w:rPr>
          <w:b/>
          <w:bCs/>
          <w:sz w:val="24"/>
          <w:szCs w:val="24"/>
        </w:rPr>
        <w:t xml:space="preserve"> </w:t>
      </w:r>
      <w:r w:rsidR="009F4070" w:rsidRPr="000B40A9">
        <w:rPr>
          <w:b/>
          <w:sz w:val="24"/>
          <w:szCs w:val="24"/>
        </w:rPr>
        <w:t>«</w:t>
      </w:r>
      <w:r w:rsidR="009B2770">
        <w:rPr>
          <w:b/>
          <w:sz w:val="24"/>
          <w:szCs w:val="24"/>
        </w:rPr>
        <w:t>У</w:t>
      </w:r>
      <w:r w:rsidR="009B652B">
        <w:rPr>
          <w:b/>
          <w:sz w:val="24"/>
          <w:szCs w:val="24"/>
        </w:rPr>
        <w:t>правленческий учет</w:t>
      </w:r>
      <w:r w:rsidR="000B40A9" w:rsidRPr="000B40A9">
        <w:rPr>
          <w:b/>
          <w:sz w:val="24"/>
          <w:szCs w:val="24"/>
        </w:rPr>
        <w:t>» в</w:t>
      </w:r>
      <w:r w:rsidRPr="000B40A9">
        <w:rPr>
          <w:b/>
          <w:sz w:val="24"/>
          <w:szCs w:val="24"/>
        </w:rPr>
        <w:t xml:space="preserve"> тече</w:t>
      </w:r>
      <w:r w:rsidR="009F4070" w:rsidRPr="000B40A9">
        <w:rPr>
          <w:b/>
          <w:sz w:val="24"/>
          <w:szCs w:val="24"/>
        </w:rPr>
        <w:t>ние 20</w:t>
      </w:r>
      <w:r w:rsidR="00F463EE">
        <w:rPr>
          <w:b/>
          <w:sz w:val="24"/>
          <w:szCs w:val="24"/>
        </w:rPr>
        <w:t>23</w:t>
      </w:r>
      <w:r w:rsidRPr="000B40A9">
        <w:rPr>
          <w:b/>
          <w:sz w:val="24"/>
          <w:szCs w:val="24"/>
        </w:rPr>
        <w:t>/2</w:t>
      </w:r>
      <w:r w:rsidR="009F4070" w:rsidRPr="000B40A9">
        <w:rPr>
          <w:b/>
          <w:sz w:val="24"/>
          <w:szCs w:val="24"/>
        </w:rPr>
        <w:t>0</w:t>
      </w:r>
      <w:r w:rsidR="00F463EE">
        <w:rPr>
          <w:b/>
          <w:sz w:val="24"/>
          <w:szCs w:val="24"/>
        </w:rPr>
        <w:t>24</w:t>
      </w:r>
      <w:r w:rsidR="00A432F4">
        <w:rPr>
          <w:b/>
          <w:sz w:val="24"/>
          <w:szCs w:val="24"/>
        </w:rPr>
        <w:t xml:space="preserve"> </w:t>
      </w:r>
      <w:r w:rsidRPr="000B40A9">
        <w:rPr>
          <w:b/>
          <w:sz w:val="24"/>
          <w:szCs w:val="24"/>
        </w:rPr>
        <w:t>учебного года:</w:t>
      </w:r>
    </w:p>
    <w:p w:rsidR="00A76E53" w:rsidRPr="000B40A9" w:rsidRDefault="00A432F4" w:rsidP="009F4070">
      <w:pPr>
        <w:ind w:firstLine="709"/>
        <w:jc w:val="both"/>
        <w:rPr>
          <w:sz w:val="24"/>
          <w:szCs w:val="24"/>
        </w:rPr>
      </w:pPr>
      <w:proofErr w:type="gramStart"/>
      <w:r w:rsidRPr="006E1872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 xml:space="preserve"> по </w:t>
      </w:r>
      <w:r w:rsidRPr="006E1872">
        <w:rPr>
          <w:sz w:val="24"/>
          <w:szCs w:val="24"/>
        </w:rPr>
        <w:lastRenderedPageBreak/>
        <w:t xml:space="preserve">направлению подготовки </w:t>
      </w:r>
      <w:r w:rsidRPr="00F8226A">
        <w:rPr>
          <w:b/>
          <w:sz w:val="24"/>
          <w:szCs w:val="24"/>
        </w:rPr>
        <w:t>38.03.02 Менеджмент</w:t>
      </w:r>
      <w:r w:rsidRPr="006E1872">
        <w:rPr>
          <w:sz w:val="24"/>
          <w:szCs w:val="24"/>
        </w:rPr>
        <w:t xml:space="preserve"> (уровень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), направленность (профиль) программы «</w:t>
      </w:r>
      <w:r>
        <w:rPr>
          <w:sz w:val="24"/>
          <w:szCs w:val="24"/>
        </w:rPr>
        <w:t>Менеджмент организации</w:t>
      </w:r>
      <w:r w:rsidRPr="006E1872">
        <w:rPr>
          <w:sz w:val="24"/>
          <w:szCs w:val="24"/>
        </w:rPr>
        <w:t xml:space="preserve">»; вид учебной деятельности – программа </w:t>
      </w:r>
      <w:r>
        <w:rPr>
          <w:sz w:val="24"/>
          <w:szCs w:val="24"/>
        </w:rPr>
        <w:t>прикладного</w:t>
      </w:r>
      <w:r w:rsidRPr="006E1872">
        <w:rPr>
          <w:sz w:val="24"/>
          <w:szCs w:val="24"/>
        </w:rPr>
        <w:t xml:space="preserve"> </w:t>
      </w:r>
      <w:proofErr w:type="spellStart"/>
      <w:r w:rsidRPr="006E1872">
        <w:rPr>
          <w:sz w:val="24"/>
          <w:szCs w:val="24"/>
        </w:rPr>
        <w:t>бакалавриата</w:t>
      </w:r>
      <w:proofErr w:type="spellEnd"/>
      <w:r w:rsidRPr="006E1872">
        <w:rPr>
          <w:sz w:val="24"/>
          <w:szCs w:val="24"/>
        </w:rPr>
        <w:t>; виды профессиональной деятельности: организационно-управленческая</w:t>
      </w:r>
      <w:r w:rsidRPr="002F19FF">
        <w:t xml:space="preserve"> </w:t>
      </w:r>
      <w:r w:rsidRPr="002F19FF">
        <w:rPr>
          <w:sz w:val="24"/>
          <w:szCs w:val="24"/>
        </w:rPr>
        <w:t>(основной)</w:t>
      </w:r>
      <w:r w:rsidRPr="006E1872">
        <w:rPr>
          <w:sz w:val="24"/>
          <w:szCs w:val="24"/>
        </w:rPr>
        <w:t xml:space="preserve">; </w:t>
      </w:r>
      <w:r>
        <w:rPr>
          <w:sz w:val="24"/>
          <w:szCs w:val="24"/>
        </w:rPr>
        <w:t>информационно-</w:t>
      </w:r>
      <w:r>
        <w:rPr>
          <w:rFonts w:eastAsia="Courier New"/>
          <w:sz w:val="24"/>
          <w:szCs w:val="24"/>
          <w:lang w:bidi="ru-RU"/>
        </w:rPr>
        <w:t>аналитическая</w:t>
      </w:r>
      <w:r w:rsidRPr="006E1872">
        <w:rPr>
          <w:sz w:val="24"/>
          <w:szCs w:val="24"/>
        </w:rPr>
        <w:t>;</w:t>
      </w:r>
      <w:proofErr w:type="gramEnd"/>
      <w:r w:rsidRPr="006E1872">
        <w:rPr>
          <w:sz w:val="24"/>
          <w:szCs w:val="24"/>
        </w:rPr>
        <w:t xml:space="preserve"> </w:t>
      </w:r>
      <w:proofErr w:type="gramStart"/>
      <w:r w:rsidRPr="006E1872">
        <w:rPr>
          <w:sz w:val="24"/>
          <w:szCs w:val="24"/>
        </w:rPr>
        <w:t xml:space="preserve">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A76E53" w:rsidRPr="000B40A9">
        <w:rPr>
          <w:sz w:val="24"/>
          <w:szCs w:val="24"/>
        </w:rPr>
        <w:t>«</w:t>
      </w:r>
      <w:r w:rsidR="00654E15">
        <w:rPr>
          <w:b/>
          <w:sz w:val="24"/>
          <w:szCs w:val="24"/>
        </w:rPr>
        <w:t>У</w:t>
      </w:r>
      <w:r w:rsidR="009B652B">
        <w:rPr>
          <w:b/>
          <w:sz w:val="24"/>
          <w:szCs w:val="24"/>
        </w:rPr>
        <w:t>правленческий учет</w:t>
      </w:r>
      <w:r w:rsidR="00A76E53" w:rsidRPr="000B40A9">
        <w:rPr>
          <w:sz w:val="24"/>
          <w:szCs w:val="24"/>
        </w:rPr>
        <w:t>» в тече</w:t>
      </w:r>
      <w:r w:rsidR="009F4070" w:rsidRPr="000B40A9">
        <w:rPr>
          <w:sz w:val="24"/>
          <w:szCs w:val="24"/>
        </w:rPr>
        <w:t>ние 20</w:t>
      </w:r>
      <w:r w:rsidR="00F463EE">
        <w:rPr>
          <w:sz w:val="24"/>
          <w:szCs w:val="24"/>
        </w:rPr>
        <w:t>23</w:t>
      </w:r>
      <w:r w:rsidR="009F4070" w:rsidRPr="000B40A9">
        <w:rPr>
          <w:sz w:val="24"/>
          <w:szCs w:val="24"/>
        </w:rPr>
        <w:t>/20</w:t>
      </w:r>
      <w:r w:rsidR="00F463EE">
        <w:rPr>
          <w:sz w:val="24"/>
          <w:szCs w:val="24"/>
        </w:rPr>
        <w:t>24</w:t>
      </w:r>
      <w:r w:rsidR="00A76E53" w:rsidRPr="000B40A9">
        <w:rPr>
          <w:sz w:val="24"/>
          <w:szCs w:val="24"/>
        </w:rPr>
        <w:t xml:space="preserve"> учебного года.</w:t>
      </w:r>
      <w:proofErr w:type="gramEnd"/>
    </w:p>
    <w:p w:rsidR="002933E5" w:rsidRPr="00793E1B" w:rsidRDefault="002933E5" w:rsidP="009F4070">
      <w:pPr>
        <w:suppressAutoHyphens/>
        <w:jc w:val="both"/>
        <w:rPr>
          <w:color w:val="000000"/>
          <w:sz w:val="24"/>
          <w:szCs w:val="24"/>
        </w:rPr>
      </w:pPr>
    </w:p>
    <w:p w:rsidR="00BB70FB" w:rsidRPr="009B652B" w:rsidRDefault="007F4B97" w:rsidP="00CD16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652B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9B65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4E15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654E15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654E15">
        <w:rPr>
          <w:rFonts w:ascii="Times New Roman" w:hAnsi="Times New Roman"/>
          <w:b/>
          <w:bCs/>
          <w:sz w:val="24"/>
          <w:szCs w:val="24"/>
        </w:rPr>
        <w:t>.В.13</w:t>
      </w:r>
      <w:r w:rsidR="009B652B" w:rsidRPr="009B6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4E15">
        <w:rPr>
          <w:rFonts w:ascii="Times New Roman" w:hAnsi="Times New Roman"/>
          <w:b/>
          <w:sz w:val="24"/>
          <w:szCs w:val="24"/>
        </w:rPr>
        <w:t>«У</w:t>
      </w:r>
      <w:r w:rsidR="009B652B" w:rsidRPr="009B652B">
        <w:rPr>
          <w:rFonts w:ascii="Times New Roman" w:hAnsi="Times New Roman"/>
          <w:b/>
          <w:sz w:val="24"/>
          <w:szCs w:val="24"/>
        </w:rPr>
        <w:t>правленческий учет</w:t>
      </w:r>
      <w:r w:rsidR="000B40A9" w:rsidRPr="009B652B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CD16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, соотнесенных с </w:t>
      </w:r>
      <w:r w:rsidR="008D458D" w:rsidRPr="00793E1B">
        <w:rPr>
          <w:rFonts w:ascii="Times New Roman" w:hAnsi="Times New Roman"/>
          <w:b/>
          <w:color w:val="000000"/>
          <w:sz w:val="24"/>
          <w:szCs w:val="24"/>
        </w:rPr>
        <w:t>планируемыми результатами</w:t>
      </w: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 освоения образовательной программы</w:t>
      </w:r>
    </w:p>
    <w:p w:rsidR="00A432F4" w:rsidRDefault="002B6C87" w:rsidP="00A432F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r w:rsidR="00A432F4" w:rsidRPr="006E1872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A432F4" w:rsidRPr="009708A5">
        <w:rPr>
          <w:b/>
          <w:sz w:val="24"/>
          <w:szCs w:val="24"/>
        </w:rPr>
        <w:t>38.03.02 Менеджмент</w:t>
      </w:r>
      <w:r w:rsidR="00A432F4" w:rsidRPr="006E1872">
        <w:rPr>
          <w:sz w:val="24"/>
          <w:szCs w:val="24"/>
        </w:rPr>
        <w:t xml:space="preserve">, утвержденного Приказом </w:t>
      </w:r>
      <w:proofErr w:type="spellStart"/>
      <w:r w:rsidR="00A432F4" w:rsidRPr="006E1872">
        <w:rPr>
          <w:sz w:val="24"/>
          <w:szCs w:val="24"/>
        </w:rPr>
        <w:t>Минобрнауки</w:t>
      </w:r>
      <w:proofErr w:type="spellEnd"/>
      <w:r w:rsidR="00A432F4" w:rsidRPr="006E1872">
        <w:rPr>
          <w:sz w:val="24"/>
          <w:szCs w:val="24"/>
        </w:rPr>
        <w:t xml:space="preserve"> России от </w:t>
      </w:r>
      <w:r w:rsidR="00A432F4">
        <w:rPr>
          <w:color w:val="000000"/>
          <w:sz w:val="24"/>
          <w:szCs w:val="24"/>
        </w:rPr>
        <w:t>12.01</w:t>
      </w:r>
      <w:r w:rsidR="00A432F4" w:rsidRPr="00EB6EDB">
        <w:rPr>
          <w:color w:val="000000"/>
          <w:sz w:val="24"/>
          <w:szCs w:val="24"/>
        </w:rPr>
        <w:t>.201</w:t>
      </w:r>
      <w:r w:rsidR="00A432F4">
        <w:rPr>
          <w:color w:val="000000"/>
          <w:sz w:val="24"/>
          <w:szCs w:val="24"/>
        </w:rPr>
        <w:t>6</w:t>
      </w:r>
      <w:r w:rsidR="00A432F4">
        <w:rPr>
          <w:bCs/>
          <w:sz w:val="24"/>
          <w:szCs w:val="24"/>
        </w:rPr>
        <w:t xml:space="preserve"> </w:t>
      </w:r>
      <w:r w:rsidR="00A432F4" w:rsidRPr="006E1872">
        <w:rPr>
          <w:bCs/>
          <w:sz w:val="24"/>
          <w:szCs w:val="24"/>
        </w:rPr>
        <w:t xml:space="preserve">N </w:t>
      </w:r>
      <w:r w:rsidR="00A432F4">
        <w:rPr>
          <w:bCs/>
          <w:sz w:val="24"/>
          <w:szCs w:val="24"/>
        </w:rPr>
        <w:t xml:space="preserve">7 </w:t>
      </w:r>
      <w:r w:rsidR="00A432F4">
        <w:rPr>
          <w:sz w:val="24"/>
          <w:szCs w:val="24"/>
        </w:rPr>
        <w:t>(ред. от 13.07.2017)</w:t>
      </w:r>
      <w:r w:rsidR="00A432F4" w:rsidRPr="006E1872">
        <w:rPr>
          <w:sz w:val="24"/>
          <w:szCs w:val="24"/>
        </w:rPr>
        <w:t xml:space="preserve"> (зарегистрирован в Минюсте России </w:t>
      </w:r>
      <w:r w:rsidR="00A432F4">
        <w:rPr>
          <w:bCs/>
          <w:sz w:val="24"/>
          <w:szCs w:val="24"/>
        </w:rPr>
        <w:t>09.02.2016</w:t>
      </w:r>
      <w:r w:rsidR="00A432F4" w:rsidRPr="006E1872">
        <w:rPr>
          <w:bCs/>
          <w:sz w:val="24"/>
          <w:szCs w:val="24"/>
        </w:rPr>
        <w:t xml:space="preserve"> N </w:t>
      </w:r>
      <w:r w:rsidR="00A432F4">
        <w:rPr>
          <w:bCs/>
          <w:sz w:val="24"/>
          <w:szCs w:val="24"/>
        </w:rPr>
        <w:t>41028</w:t>
      </w:r>
      <w:r w:rsidR="00A432F4" w:rsidRPr="006E1872">
        <w:rPr>
          <w:sz w:val="24"/>
          <w:szCs w:val="24"/>
        </w:rPr>
        <w:t xml:space="preserve">) (далее - ФГОС </w:t>
      </w:r>
      <w:proofErr w:type="gramStart"/>
      <w:r w:rsidR="00A432F4" w:rsidRPr="006E1872">
        <w:rPr>
          <w:sz w:val="24"/>
          <w:szCs w:val="24"/>
        </w:rPr>
        <w:t>ВО</w:t>
      </w:r>
      <w:proofErr w:type="gramEnd"/>
      <w:r w:rsidR="00A432F4" w:rsidRPr="006E1872">
        <w:rPr>
          <w:sz w:val="24"/>
          <w:szCs w:val="24"/>
        </w:rPr>
        <w:t>, Федеральный государственный образовательный стандарт высшего образования)</w:t>
      </w:r>
      <w:r w:rsidR="00A432F4" w:rsidRPr="006E1872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A432F4" w:rsidRPr="006E1872">
        <w:rPr>
          <w:rFonts w:eastAsia="Calibri"/>
          <w:i/>
          <w:sz w:val="24"/>
          <w:szCs w:val="24"/>
          <w:lang w:eastAsia="en-US"/>
        </w:rPr>
        <w:t>далее - ОПОП</w:t>
      </w:r>
      <w:r w:rsidR="00A432F4" w:rsidRPr="006E1872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A432F4" w:rsidRPr="006E1872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A432F4" w:rsidRPr="006E1872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A432F4" w:rsidRDefault="00A432F4" w:rsidP="00A432F4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A432F4" w:rsidRDefault="0033546E" w:rsidP="00A432F4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BA26D6">
        <w:rPr>
          <w:b/>
          <w:sz w:val="24"/>
          <w:szCs w:val="24"/>
        </w:rPr>
        <w:t>У</w:t>
      </w:r>
      <w:r w:rsidR="009B652B" w:rsidRPr="009B652B">
        <w:rPr>
          <w:b/>
          <w:sz w:val="24"/>
          <w:szCs w:val="24"/>
        </w:rPr>
        <w:t>правленческий учет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AB1602" w:rsidRPr="009208B5" w:rsidRDefault="00AB1602" w:rsidP="009208B5">
            <w:pPr>
              <w:jc w:val="both"/>
              <w:rPr>
                <w:sz w:val="24"/>
                <w:szCs w:val="24"/>
              </w:rPr>
            </w:pPr>
            <w:r w:rsidRPr="009208B5">
              <w:rPr>
                <w:sz w:val="24"/>
                <w:szCs w:val="24"/>
              </w:rPr>
      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  <w:p w:rsidR="00AB1602" w:rsidRDefault="00AB1602" w:rsidP="00AB160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793F01" w:rsidRPr="004960CB" w:rsidRDefault="00793F01" w:rsidP="009B652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793F01" w:rsidRPr="004960CB" w:rsidRDefault="00AB1602" w:rsidP="001D7E91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="009B652B">
              <w:rPr>
                <w:sz w:val="24"/>
                <w:szCs w:val="24"/>
              </w:rPr>
              <w:t>ПК-5</w:t>
            </w:r>
          </w:p>
        </w:tc>
        <w:tc>
          <w:tcPr>
            <w:tcW w:w="4927" w:type="dxa"/>
            <w:vAlign w:val="center"/>
          </w:tcPr>
          <w:p w:rsidR="00793F01" w:rsidRPr="004960CB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793F01" w:rsidRDefault="005F3D02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методы и способы</w:t>
            </w:r>
            <w:r w:rsidRPr="009208B5">
              <w:rPr>
                <w:sz w:val="24"/>
                <w:szCs w:val="24"/>
              </w:rPr>
              <w:t xml:space="preserve"> финансового учета</w:t>
            </w:r>
            <w:r>
              <w:rPr>
                <w:sz w:val="24"/>
                <w:szCs w:val="24"/>
              </w:rPr>
              <w:t xml:space="preserve">, влияющие </w:t>
            </w:r>
            <w:r w:rsidRPr="009208B5">
              <w:rPr>
                <w:sz w:val="24"/>
                <w:szCs w:val="24"/>
              </w:rPr>
              <w:t xml:space="preserve"> на финансовые результаты деятельности организации</w:t>
            </w:r>
            <w:r w:rsidR="00793F01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F3D02" w:rsidRPr="004960CB" w:rsidRDefault="005F3D02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методы</w:t>
            </w:r>
            <w:r w:rsidRPr="009208B5">
              <w:rPr>
                <w:sz w:val="24"/>
                <w:szCs w:val="24"/>
              </w:rPr>
              <w:t xml:space="preserve"> обработки деловой информации и корпоративных информационных систем</w:t>
            </w:r>
          </w:p>
          <w:p w:rsidR="00793F01" w:rsidRPr="004960CB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C93F61" w:rsidRPr="002337C2" w:rsidRDefault="0048300E" w:rsidP="008422F5">
            <w:pPr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960CB">
              <w:rPr>
                <w:sz w:val="24"/>
                <w:szCs w:val="24"/>
              </w:rPr>
              <w:t>осуществлять подбор</w:t>
            </w:r>
            <w:r w:rsidR="002337C2">
              <w:rPr>
                <w:sz w:val="24"/>
                <w:szCs w:val="24"/>
              </w:rPr>
              <w:t xml:space="preserve"> </w:t>
            </w:r>
            <w:r w:rsidR="002337C2" w:rsidRPr="009208B5">
              <w:rPr>
                <w:sz w:val="24"/>
                <w:szCs w:val="24"/>
              </w:rPr>
              <w:t>деловой информации и корпоративных информационных систем</w:t>
            </w:r>
            <w:r w:rsidR="002337C2">
              <w:rPr>
                <w:sz w:val="24"/>
                <w:szCs w:val="24"/>
              </w:rPr>
              <w:t xml:space="preserve"> для</w:t>
            </w:r>
            <w:r w:rsidR="002337C2" w:rsidRPr="009208B5">
              <w:rPr>
                <w:sz w:val="24"/>
                <w:szCs w:val="24"/>
              </w:rPr>
              <w:t xml:space="preserve">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</w:t>
            </w:r>
            <w:r w:rsidR="002337C2">
              <w:rPr>
                <w:sz w:val="24"/>
                <w:szCs w:val="24"/>
              </w:rPr>
              <w:t>;</w:t>
            </w:r>
          </w:p>
          <w:p w:rsidR="00793F01" w:rsidRPr="004960CB" w:rsidRDefault="001D7E91" w:rsidP="000E4B7B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и обрабатывать </w:t>
            </w:r>
            <w:r w:rsidR="0022458B" w:rsidRPr="009B652B">
              <w:rPr>
                <w:sz w:val="24"/>
                <w:szCs w:val="24"/>
              </w:rPr>
              <w:t>финансов</w:t>
            </w:r>
            <w:r w:rsidR="0022458B">
              <w:rPr>
                <w:sz w:val="24"/>
                <w:szCs w:val="24"/>
              </w:rPr>
              <w:t>ую</w:t>
            </w:r>
            <w:r w:rsidR="0022458B" w:rsidRPr="009B652B">
              <w:rPr>
                <w:sz w:val="24"/>
                <w:szCs w:val="24"/>
              </w:rPr>
              <w:t xml:space="preserve"> </w:t>
            </w:r>
            <w:r w:rsidR="0022458B">
              <w:rPr>
                <w:sz w:val="24"/>
                <w:szCs w:val="24"/>
              </w:rPr>
              <w:t>информацию</w:t>
            </w:r>
            <w:r w:rsidR="0022458B" w:rsidRPr="004960CB">
              <w:rPr>
                <w:sz w:val="24"/>
                <w:szCs w:val="24"/>
              </w:rPr>
              <w:t>, необходим</w:t>
            </w:r>
            <w:r w:rsidR="0022458B">
              <w:rPr>
                <w:sz w:val="24"/>
                <w:szCs w:val="24"/>
              </w:rPr>
              <w:t>ую</w:t>
            </w:r>
            <w:r w:rsidR="0022458B" w:rsidRPr="004960CB">
              <w:rPr>
                <w:sz w:val="24"/>
                <w:szCs w:val="24"/>
              </w:rPr>
              <w:t xml:space="preserve"> для </w:t>
            </w:r>
            <w:r w:rsidR="0022458B" w:rsidRPr="009B652B">
              <w:rPr>
                <w:sz w:val="24"/>
                <w:szCs w:val="24"/>
              </w:rPr>
              <w:t>принятия управленческих решений</w:t>
            </w:r>
            <w:r w:rsidR="00793F01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337C2" w:rsidRDefault="00793F01" w:rsidP="002337C2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0E4B7B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2337C2" w:rsidRPr="002337C2" w:rsidRDefault="00793F01" w:rsidP="000E4B7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1D7E91" w:rsidRPr="004960CB">
              <w:rPr>
                <w:rFonts w:eastAsia="Calibri"/>
                <w:sz w:val="24"/>
                <w:szCs w:val="24"/>
                <w:lang w:eastAsia="en-US"/>
              </w:rPr>
              <w:t>сбора</w:t>
            </w:r>
            <w:r w:rsidR="001D7E91" w:rsidRPr="004960CB">
              <w:rPr>
                <w:sz w:val="24"/>
                <w:szCs w:val="24"/>
              </w:rPr>
              <w:t xml:space="preserve"> </w:t>
            </w:r>
            <w:r w:rsidR="002337C2" w:rsidRPr="009208B5">
              <w:rPr>
                <w:sz w:val="24"/>
                <w:szCs w:val="24"/>
              </w:rPr>
              <w:t>деловой информации и корпоративных информационных систем</w:t>
            </w:r>
            <w:r w:rsidR="005F3D02">
              <w:rPr>
                <w:sz w:val="24"/>
                <w:szCs w:val="24"/>
              </w:rPr>
              <w:t xml:space="preserve"> для </w:t>
            </w:r>
            <w:r w:rsidR="005F3D02" w:rsidRPr="009208B5">
              <w:rPr>
                <w:sz w:val="24"/>
                <w:szCs w:val="24"/>
              </w:rPr>
              <w:t xml:space="preserve">составления финансовой отчетности с учетом последствий влияния различных </w:t>
            </w:r>
            <w:r w:rsidR="005F3D02" w:rsidRPr="009208B5">
              <w:rPr>
                <w:sz w:val="24"/>
                <w:szCs w:val="24"/>
              </w:rPr>
              <w:lastRenderedPageBreak/>
              <w:t>методов и способов финансового учета на финансовые результаты деятельности организации</w:t>
            </w:r>
            <w:r w:rsidR="005F3D02">
              <w:rPr>
                <w:sz w:val="24"/>
                <w:szCs w:val="24"/>
              </w:rPr>
              <w:t>;</w:t>
            </w:r>
          </w:p>
          <w:p w:rsidR="00793F01" w:rsidRPr="004960CB" w:rsidRDefault="002337C2" w:rsidP="000E4B7B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208B5">
              <w:rPr>
                <w:sz w:val="24"/>
                <w:szCs w:val="24"/>
              </w:rPr>
              <w:t>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</w:t>
            </w:r>
            <w:r w:rsidR="00D02EB8" w:rsidRPr="004960C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9208B5" w:rsidRPr="009208B5" w:rsidRDefault="009208B5" w:rsidP="009208B5">
            <w:pPr>
              <w:jc w:val="both"/>
              <w:rPr>
                <w:sz w:val="24"/>
                <w:szCs w:val="24"/>
              </w:rPr>
            </w:pPr>
            <w:r w:rsidRPr="009208B5">
              <w:rPr>
                <w:sz w:val="24"/>
                <w:szCs w:val="24"/>
              </w:rPr>
              <w:lastRenderedPageBreak/>
      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  <w:p w:rsidR="00793F01" w:rsidRPr="004960CB" w:rsidRDefault="009208B5" w:rsidP="009208B5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1595" w:type="dxa"/>
            <w:vAlign w:val="center"/>
          </w:tcPr>
          <w:p w:rsidR="00793F01" w:rsidRPr="004960CB" w:rsidRDefault="008D458D" w:rsidP="009B652B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9B652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B160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  <w:vAlign w:val="center"/>
          </w:tcPr>
          <w:p w:rsidR="009208B5" w:rsidRPr="004960CB" w:rsidRDefault="009208B5" w:rsidP="009208B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Знать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208B5" w:rsidRPr="004960CB" w:rsidRDefault="00C23F78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208B5">
              <w:rPr>
                <w:sz w:val="24"/>
                <w:szCs w:val="24"/>
              </w:rPr>
              <w:t>основные принципы и стандарты финансового учета для формирования учетной политики и финансовой отчетности организации</w:t>
            </w:r>
            <w:r w:rsidR="009208B5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208B5" w:rsidRPr="004960CB" w:rsidRDefault="009208B5" w:rsidP="00CD16A9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>теоретические основы</w:t>
            </w:r>
            <w:r w:rsidR="00C23F7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23F78" w:rsidRPr="009208B5">
              <w:rPr>
                <w:sz w:val="24"/>
                <w:szCs w:val="24"/>
              </w:rPr>
              <w:t>управления затратами и принятия решений на основе данных управленческого учета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208B5" w:rsidRPr="004960CB" w:rsidRDefault="009208B5" w:rsidP="009208B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Уметь</w:t>
            </w:r>
            <w:r w:rsidR="000E4B7B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208B5" w:rsidRPr="004960CB" w:rsidRDefault="00C23F78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208B5">
              <w:rPr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  <w:r w:rsidR="009208B5" w:rsidRPr="004960CB">
              <w:rPr>
                <w:sz w:val="24"/>
                <w:szCs w:val="24"/>
              </w:rPr>
              <w:t>;</w:t>
            </w:r>
          </w:p>
          <w:p w:rsidR="009208B5" w:rsidRPr="004960CB" w:rsidRDefault="00C23F78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управлять затратами и принимать решения</w:t>
            </w:r>
            <w:r w:rsidRPr="009208B5">
              <w:rPr>
                <w:sz w:val="24"/>
                <w:szCs w:val="24"/>
              </w:rPr>
              <w:t xml:space="preserve"> на основе данных управленческого учета</w:t>
            </w:r>
            <w:r w:rsidR="009208B5"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9208B5" w:rsidRPr="004960CB" w:rsidRDefault="009208B5" w:rsidP="009208B5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="000E4B7B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9208B5" w:rsidRDefault="009208B5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sz w:val="24"/>
                <w:szCs w:val="24"/>
                <w:lang w:eastAsia="en-US"/>
              </w:rPr>
              <w:t>навыками</w:t>
            </w:r>
            <w:r w:rsidR="00C1255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12550" w:rsidRPr="009208B5">
              <w:rPr>
                <w:sz w:val="24"/>
                <w:szCs w:val="24"/>
              </w:rPr>
              <w:t>применять основные принципы и стандарты финансового учета для формирования учетной политики и финансовой отчетности организации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12550" w:rsidRPr="00C12550" w:rsidRDefault="00C12550" w:rsidP="00CD16A9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навыками</w:t>
            </w:r>
            <w:r w:rsidRPr="00C12550">
              <w:rPr>
                <w:sz w:val="24"/>
                <w:szCs w:val="24"/>
              </w:rPr>
              <w:t xml:space="preserve"> управления затратами и принятия решений на основе данных управленческого учета</w:t>
            </w:r>
          </w:p>
          <w:p w:rsidR="0048300E" w:rsidRPr="00C12550" w:rsidRDefault="0048300E" w:rsidP="00C12550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208B5" w:rsidRPr="00793E1B" w:rsidRDefault="009208B5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CD16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48302A">
        <w:rPr>
          <w:b/>
          <w:bCs/>
          <w:sz w:val="24"/>
          <w:szCs w:val="24"/>
        </w:rPr>
        <w:t>Б</w:t>
      </w:r>
      <w:proofErr w:type="gramStart"/>
      <w:r w:rsidR="0048302A">
        <w:rPr>
          <w:b/>
          <w:bCs/>
          <w:sz w:val="24"/>
          <w:szCs w:val="24"/>
        </w:rPr>
        <w:t>1</w:t>
      </w:r>
      <w:proofErr w:type="gramEnd"/>
      <w:r w:rsidR="0048302A">
        <w:rPr>
          <w:b/>
          <w:bCs/>
          <w:sz w:val="24"/>
          <w:szCs w:val="24"/>
        </w:rPr>
        <w:t>.В.13</w:t>
      </w:r>
      <w:r w:rsidR="00A5764B" w:rsidRPr="009B652B">
        <w:rPr>
          <w:b/>
          <w:bCs/>
          <w:sz w:val="24"/>
          <w:szCs w:val="24"/>
        </w:rPr>
        <w:t xml:space="preserve"> </w:t>
      </w:r>
      <w:r w:rsidR="0048302A">
        <w:rPr>
          <w:b/>
          <w:sz w:val="24"/>
          <w:szCs w:val="24"/>
        </w:rPr>
        <w:t>«У</w:t>
      </w:r>
      <w:r w:rsidR="00A5764B" w:rsidRPr="009B652B">
        <w:rPr>
          <w:b/>
          <w:sz w:val="24"/>
          <w:szCs w:val="24"/>
        </w:rPr>
        <w:t>правленческий уче</w:t>
      </w:r>
      <w:r w:rsidR="00A5764B">
        <w:rPr>
          <w:b/>
          <w:sz w:val="24"/>
          <w:szCs w:val="24"/>
        </w:rPr>
        <w:t>т</w:t>
      </w:r>
      <w:r w:rsidR="00AA2A29" w:rsidRPr="001F356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="00A5764B">
        <w:rPr>
          <w:rFonts w:eastAsia="Calibri"/>
          <w:sz w:val="24"/>
          <w:szCs w:val="24"/>
          <w:lang w:eastAsia="en-US"/>
        </w:rPr>
        <w:t>вариативной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блока</w:t>
      </w:r>
      <w:r w:rsidR="00A432F4">
        <w:rPr>
          <w:rFonts w:eastAsia="Calibri"/>
          <w:color w:val="000000"/>
          <w:sz w:val="24"/>
          <w:szCs w:val="24"/>
          <w:lang w:eastAsia="en-US"/>
        </w:rPr>
        <w:t xml:space="preserve">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A432F4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474292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474292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74292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74292" w:rsidRPr="00793E1B" w:rsidTr="00330957">
        <w:tc>
          <w:tcPr>
            <w:tcW w:w="1196" w:type="dxa"/>
            <w:vAlign w:val="center"/>
          </w:tcPr>
          <w:p w:rsidR="00DA3FFC" w:rsidRPr="001F3561" w:rsidRDefault="001F3561" w:rsidP="006C30FF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F3561">
              <w:rPr>
                <w:bCs/>
                <w:sz w:val="24"/>
                <w:szCs w:val="24"/>
              </w:rPr>
              <w:t>Б</w:t>
            </w:r>
            <w:proofErr w:type="gramStart"/>
            <w:r w:rsidRPr="001F3561">
              <w:rPr>
                <w:bCs/>
                <w:sz w:val="24"/>
                <w:szCs w:val="24"/>
              </w:rPr>
              <w:t>1</w:t>
            </w:r>
            <w:proofErr w:type="gramEnd"/>
            <w:r w:rsidRPr="001F3561">
              <w:rPr>
                <w:bCs/>
                <w:sz w:val="24"/>
                <w:szCs w:val="24"/>
              </w:rPr>
              <w:t>.</w:t>
            </w:r>
            <w:r w:rsidR="00B36195">
              <w:rPr>
                <w:bCs/>
                <w:sz w:val="24"/>
                <w:szCs w:val="24"/>
              </w:rPr>
              <w:t>В</w:t>
            </w:r>
            <w:r w:rsidRPr="001F3561">
              <w:rPr>
                <w:bCs/>
                <w:sz w:val="24"/>
                <w:szCs w:val="24"/>
              </w:rPr>
              <w:t>.</w:t>
            </w:r>
            <w:r w:rsidR="0048302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94" w:type="dxa"/>
            <w:vAlign w:val="center"/>
          </w:tcPr>
          <w:p w:rsidR="00DA3FFC" w:rsidRPr="00AA3DB5" w:rsidRDefault="0048302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B36195">
              <w:rPr>
                <w:sz w:val="24"/>
                <w:szCs w:val="24"/>
              </w:rPr>
              <w:t>правленческий учет</w:t>
            </w:r>
          </w:p>
        </w:tc>
        <w:tc>
          <w:tcPr>
            <w:tcW w:w="2232" w:type="dxa"/>
            <w:vAlign w:val="center"/>
          </w:tcPr>
          <w:p w:rsidR="00474292" w:rsidRDefault="00A7690B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 w:rsidRPr="00A432F4">
              <w:rPr>
                <w:rFonts w:eastAsia="Calibri"/>
                <w:sz w:val="24"/>
                <w:szCs w:val="24"/>
                <w:lang w:eastAsia="en-US"/>
              </w:rPr>
              <w:t>Успешное освоение программы учебного предмета</w:t>
            </w:r>
            <w:r w:rsidRPr="00A432F4">
              <w:rPr>
                <w:sz w:val="24"/>
                <w:szCs w:val="24"/>
              </w:rPr>
              <w:t xml:space="preserve">: </w:t>
            </w:r>
            <w:r w:rsidR="00474292" w:rsidRPr="00A432F4">
              <w:rPr>
                <w:sz w:val="24"/>
                <w:szCs w:val="24"/>
              </w:rPr>
              <w:t>Основы</w:t>
            </w:r>
            <w:r w:rsidR="00474292">
              <w:rPr>
                <w:sz w:val="24"/>
                <w:szCs w:val="24"/>
              </w:rPr>
              <w:t xml:space="preserve"> бухгалтерского учета и </w:t>
            </w:r>
            <w:r w:rsidR="00474292">
              <w:rPr>
                <w:sz w:val="24"/>
                <w:szCs w:val="24"/>
              </w:rPr>
              <w:lastRenderedPageBreak/>
              <w:t>налогообложения</w:t>
            </w:r>
          </w:p>
          <w:p w:rsidR="00B36195" w:rsidRDefault="008857CB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Бухгалтерский учет и анализ</w:t>
            </w:r>
          </w:p>
          <w:p w:rsidR="00F40FEC" w:rsidRPr="001F3561" w:rsidRDefault="00F40FEC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9907C6" w:rsidRDefault="00474292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Управленческий консалтинг</w:t>
            </w:r>
          </w:p>
          <w:p w:rsidR="00474292" w:rsidRPr="001F3561" w:rsidRDefault="00474292" w:rsidP="00A7690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Управление организационными изменениями</w:t>
            </w:r>
          </w:p>
        </w:tc>
        <w:tc>
          <w:tcPr>
            <w:tcW w:w="1185" w:type="dxa"/>
            <w:vAlign w:val="center"/>
          </w:tcPr>
          <w:p w:rsidR="00DA3FFC" w:rsidRPr="001F3561" w:rsidRDefault="0048302A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B6C87" w:rsidRPr="001F3561">
              <w:rPr>
                <w:rFonts w:eastAsia="Calibri"/>
                <w:sz w:val="24"/>
                <w:szCs w:val="24"/>
                <w:lang w:eastAsia="en-US"/>
              </w:rPr>
              <w:t>ПК-</w:t>
            </w:r>
            <w:r w:rsidR="00B3619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B6C87" w:rsidRPr="001F356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2B6C87" w:rsidRDefault="002B6C87" w:rsidP="00B3619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3561">
              <w:rPr>
                <w:rFonts w:eastAsia="Calibri"/>
                <w:sz w:val="24"/>
                <w:szCs w:val="24"/>
                <w:lang w:val="en-US" w:eastAsia="en-US"/>
              </w:rPr>
              <w:t>ПК-</w:t>
            </w:r>
            <w:r w:rsidR="0048302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  <w:p w:rsidR="00B36195" w:rsidRPr="001F3561" w:rsidRDefault="00B36195" w:rsidP="00B3619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9907C6" w:rsidRPr="00793E1B" w:rsidRDefault="009907C6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C74FE8">
        <w:rPr>
          <w:rFonts w:eastAsia="Calibri"/>
          <w:sz w:val="24"/>
          <w:szCs w:val="24"/>
          <w:lang w:eastAsia="en-US"/>
        </w:rPr>
        <w:t>3</w:t>
      </w:r>
      <w:r w:rsidRPr="00B44FF6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C74FE8">
        <w:rPr>
          <w:rFonts w:eastAsia="Calibri"/>
          <w:sz w:val="24"/>
          <w:szCs w:val="24"/>
          <w:lang w:eastAsia="en-US"/>
        </w:rPr>
        <w:t>10</w:t>
      </w:r>
      <w:r w:rsidR="0073612C">
        <w:rPr>
          <w:rFonts w:eastAsia="Calibri"/>
          <w:sz w:val="24"/>
          <w:szCs w:val="24"/>
          <w:lang w:eastAsia="en-US"/>
        </w:rPr>
        <w:t>8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17" w:type="dxa"/>
            <w:vAlign w:val="center"/>
          </w:tcPr>
          <w:p w:rsidR="00A32A5F" w:rsidRPr="00B44FF6" w:rsidRDefault="008863E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17" w:type="dxa"/>
            <w:vAlign w:val="center"/>
          </w:tcPr>
          <w:p w:rsidR="00A32A5F" w:rsidRPr="00B44FF6" w:rsidRDefault="0073612C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17" w:type="dxa"/>
            <w:vAlign w:val="center"/>
          </w:tcPr>
          <w:p w:rsidR="00A32A5F" w:rsidRPr="00B44FF6" w:rsidRDefault="008863E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C74FE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17" w:type="dxa"/>
            <w:vAlign w:val="center"/>
          </w:tcPr>
          <w:p w:rsidR="00A32A5F" w:rsidRPr="00B44FF6" w:rsidRDefault="008863E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783D3E" w:rsidP="0073612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73612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73612C" w:rsidP="0073612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8 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7361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73612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94149E" w:rsidP="0094149E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1. </w:t>
            </w:r>
            <w:r w:rsidR="0073612C" w:rsidRPr="007C4EC6">
              <w:rPr>
                <w:color w:val="000000"/>
                <w:sz w:val="24"/>
                <w:szCs w:val="24"/>
              </w:rPr>
              <w:t>Тео</w:t>
            </w:r>
            <w:r w:rsidR="006C4FD9">
              <w:rPr>
                <w:color w:val="000000"/>
                <w:sz w:val="24"/>
                <w:szCs w:val="24"/>
              </w:rPr>
              <w:t xml:space="preserve">ретические основы </w:t>
            </w:r>
            <w:r w:rsidR="0073612C" w:rsidRPr="007C4EC6">
              <w:rPr>
                <w:color w:val="000000"/>
                <w:sz w:val="24"/>
                <w:szCs w:val="24"/>
              </w:rPr>
              <w:t xml:space="preserve"> 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729D9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8422F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2. </w:t>
            </w:r>
            <w:r w:rsidR="007729D9" w:rsidRPr="00B751CA">
              <w:rPr>
                <w:sz w:val="24"/>
                <w:szCs w:val="24"/>
              </w:rPr>
              <w:t>Затраты, их поведение, учет и классификация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D449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CA20F5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3. </w:t>
            </w:r>
            <w:r w:rsidR="007729D9" w:rsidRPr="007C4EC6">
              <w:rPr>
                <w:color w:val="000000"/>
                <w:sz w:val="24"/>
                <w:szCs w:val="24"/>
              </w:rPr>
              <w:t xml:space="preserve">Методы учета затрат и </w:t>
            </w:r>
            <w:proofErr w:type="spellStart"/>
            <w:r w:rsidR="007729D9" w:rsidRPr="007C4EC6">
              <w:rPr>
                <w:color w:val="000000"/>
                <w:sz w:val="24"/>
                <w:szCs w:val="24"/>
              </w:rPr>
              <w:t>калькулирования</w:t>
            </w:r>
            <w:proofErr w:type="spellEnd"/>
            <w:r w:rsidR="007729D9" w:rsidRPr="007C4EC6">
              <w:rPr>
                <w:color w:val="000000"/>
                <w:sz w:val="24"/>
                <w:szCs w:val="24"/>
              </w:rPr>
              <w:t xml:space="preserve"> себестоимости продукции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D449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44902" w:rsidP="00D449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B606C7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4. </w:t>
            </w:r>
            <w:r w:rsidR="007729D9" w:rsidRPr="00B751CA">
              <w:rPr>
                <w:i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B606C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614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B606C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4490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  <w:r w:rsidR="0094149E"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D4490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E4FBB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B1B01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lastRenderedPageBreak/>
              <w:t xml:space="preserve">Тема 5. </w:t>
            </w:r>
            <w:proofErr w:type="spellStart"/>
            <w:r w:rsidR="007729D9" w:rsidRPr="00B751CA">
              <w:rPr>
                <w:iCs/>
                <w:sz w:val="24"/>
                <w:szCs w:val="24"/>
              </w:rPr>
              <w:t>Бюджетирование</w:t>
            </w:r>
            <w:proofErr w:type="spellEnd"/>
            <w:r w:rsidR="007729D9" w:rsidRPr="00B751CA">
              <w:rPr>
                <w:iCs/>
                <w:sz w:val="24"/>
                <w:szCs w:val="24"/>
              </w:rPr>
              <w:t xml:space="preserve"> и контроль затрат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D449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E4FBB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02BDF" w:rsidRDefault="007B1B01" w:rsidP="007729D9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6. </w:t>
            </w:r>
            <w:r w:rsidR="007729D9" w:rsidRPr="00B751CA">
              <w:rPr>
                <w:iCs/>
                <w:sz w:val="24"/>
                <w:szCs w:val="24"/>
              </w:rPr>
              <w:t>Организация бухгалтерского 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614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4149E" w:rsidRPr="00793E1B" w:rsidTr="008E4FBB">
        <w:trPr>
          <w:trHeight w:val="759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02BDF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614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  <w:r w:rsidRPr="001F53B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CA20F5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3008A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7729D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F53BA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8422F5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94149E"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4149E" w:rsidRDefault="0094149E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4149E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9614A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 w:rsidR="009614AE"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94149E" w:rsidRDefault="00CA20F5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7729D9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93E1B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B1B01" w:rsidRDefault="00114770" w:rsidP="0073612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73612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14770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7865CB" w:rsidRPr="00793E1B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1. </w:t>
            </w:r>
            <w:r w:rsidRPr="007C4EC6">
              <w:rPr>
                <w:color w:val="000000"/>
                <w:sz w:val="24"/>
                <w:szCs w:val="24"/>
              </w:rPr>
              <w:t>Тео</w:t>
            </w:r>
            <w:r w:rsidR="00F06778">
              <w:rPr>
                <w:color w:val="000000"/>
                <w:sz w:val="24"/>
                <w:szCs w:val="24"/>
              </w:rPr>
              <w:t xml:space="preserve">ретические основы </w:t>
            </w:r>
            <w:r w:rsidRPr="007C4EC6">
              <w:rPr>
                <w:color w:val="000000"/>
                <w:sz w:val="24"/>
                <w:szCs w:val="24"/>
              </w:rPr>
              <w:t xml:space="preserve"> 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2. </w:t>
            </w:r>
            <w:r w:rsidRPr="00B751CA">
              <w:rPr>
                <w:sz w:val="24"/>
                <w:szCs w:val="24"/>
              </w:rPr>
              <w:t>Затраты, их поведение, учет и классификация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EC2E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B606C7" w:rsidRDefault="008E4FBB" w:rsidP="008E4FBB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B606C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B606C7" w:rsidRDefault="008E4FBB" w:rsidP="008E4FBB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B606C7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606C7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3. </w:t>
            </w:r>
            <w:r w:rsidRPr="007C4EC6">
              <w:rPr>
                <w:color w:val="000000"/>
                <w:sz w:val="24"/>
                <w:szCs w:val="24"/>
              </w:rPr>
              <w:t xml:space="preserve">Методы учета затрат и </w:t>
            </w:r>
            <w:proofErr w:type="spellStart"/>
            <w:r w:rsidRPr="007C4EC6">
              <w:rPr>
                <w:color w:val="000000"/>
                <w:sz w:val="24"/>
                <w:szCs w:val="24"/>
              </w:rPr>
              <w:t>калькулирования</w:t>
            </w:r>
            <w:proofErr w:type="spellEnd"/>
            <w:r w:rsidRPr="007C4EC6">
              <w:rPr>
                <w:color w:val="000000"/>
                <w:sz w:val="24"/>
                <w:szCs w:val="24"/>
              </w:rPr>
              <w:t xml:space="preserve"> себестоимости продукции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EC2E1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4. </w:t>
            </w:r>
            <w:r w:rsidRPr="00B751CA">
              <w:rPr>
                <w:i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CE0666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5. </w:t>
            </w:r>
            <w:proofErr w:type="spellStart"/>
            <w:r w:rsidRPr="00B751CA">
              <w:rPr>
                <w:iCs/>
                <w:sz w:val="24"/>
                <w:szCs w:val="24"/>
              </w:rPr>
              <w:t>Бюджетирование</w:t>
            </w:r>
            <w:proofErr w:type="spellEnd"/>
            <w:r w:rsidRPr="00B751CA">
              <w:rPr>
                <w:iCs/>
                <w:sz w:val="24"/>
                <w:szCs w:val="24"/>
              </w:rPr>
              <w:t xml:space="preserve"> и контроль затрат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FBB" w:rsidRPr="004F3C72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4FBB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B02BDF" w:rsidRDefault="008E4FBB" w:rsidP="008E4FBB">
            <w:pPr>
              <w:rPr>
                <w:color w:val="000000"/>
                <w:sz w:val="24"/>
                <w:szCs w:val="24"/>
              </w:rPr>
            </w:pPr>
            <w:r w:rsidRPr="00B02BDF">
              <w:rPr>
                <w:color w:val="000000"/>
                <w:sz w:val="24"/>
                <w:szCs w:val="24"/>
              </w:rPr>
              <w:t xml:space="preserve">Тема 6. </w:t>
            </w:r>
            <w:r w:rsidRPr="00B751CA">
              <w:rPr>
                <w:iCs/>
                <w:sz w:val="24"/>
                <w:szCs w:val="24"/>
              </w:rPr>
              <w:t xml:space="preserve">Организация бухгалтерского </w:t>
            </w:r>
            <w:r w:rsidRPr="00B751CA">
              <w:rPr>
                <w:iCs/>
                <w:sz w:val="24"/>
                <w:szCs w:val="24"/>
              </w:rPr>
              <w:lastRenderedPageBreak/>
              <w:t>управленческого учета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FBB" w:rsidRPr="00793E1B" w:rsidRDefault="008E4FBB" w:rsidP="008E4FB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E4FBB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FBB" w:rsidRPr="007B1B01" w:rsidRDefault="008B606E" w:rsidP="008E4F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C2153D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53D" w:rsidRPr="004F3C72" w:rsidRDefault="00C2153D" w:rsidP="00C2153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2153D" w:rsidRPr="00793E1B" w:rsidRDefault="00C2153D" w:rsidP="00C2153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2153D" w:rsidRPr="007B1B01" w:rsidRDefault="00C2153D" w:rsidP="00C2153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CE066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B01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CE066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8B606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8B606E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B1B01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B606C7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B606C7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B606C7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B606C7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2"/>
                <w:szCs w:val="22"/>
              </w:rPr>
            </w:pPr>
            <w:r w:rsidRPr="00B606C7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A489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1" w:name="RANGE!A27"/>
            <w:r w:rsidRPr="00793E1B">
              <w:rPr>
                <w:color w:val="000000"/>
                <w:sz w:val="22"/>
                <w:szCs w:val="22"/>
              </w:rPr>
              <w:t>Контроль (экзамен)</w:t>
            </w:r>
            <w:bookmarkEnd w:id="1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2" w:name="RANGE!H27"/>
            <w:r w:rsidRPr="007B1B01">
              <w:rPr>
                <w:b/>
                <w:bCs/>
                <w:sz w:val="22"/>
                <w:szCs w:val="22"/>
              </w:rPr>
              <w:t>9</w:t>
            </w:r>
            <w:bookmarkEnd w:id="2"/>
          </w:p>
        </w:tc>
      </w:tr>
      <w:tr w:rsidR="00DA489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3" w:name="RANGE!A28"/>
            <w:r w:rsidRPr="00793E1B">
              <w:rPr>
                <w:color w:val="000000"/>
                <w:sz w:val="22"/>
                <w:szCs w:val="22"/>
              </w:rPr>
              <w:t>Итого с экзаменом</w:t>
            </w:r>
            <w:bookmarkEnd w:id="3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A489D" w:rsidRPr="007B1B01" w:rsidRDefault="0028528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8E4FBB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DA489D" w:rsidRPr="00793E1B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A7690B" w:rsidRPr="00A432F4" w:rsidRDefault="00A7690B" w:rsidP="00A7690B">
      <w:pPr>
        <w:ind w:firstLine="709"/>
        <w:jc w:val="both"/>
        <w:rPr>
          <w:b/>
          <w:i/>
        </w:rPr>
      </w:pPr>
      <w:r w:rsidRPr="00A432F4">
        <w:rPr>
          <w:b/>
          <w:i/>
        </w:rPr>
        <w:t>* Примечания:</w:t>
      </w:r>
    </w:p>
    <w:p w:rsidR="00A7690B" w:rsidRPr="00A432F4" w:rsidRDefault="00A7690B" w:rsidP="00A7690B">
      <w:pPr>
        <w:ind w:firstLine="709"/>
        <w:jc w:val="both"/>
        <w:rPr>
          <w:b/>
        </w:rPr>
      </w:pPr>
      <w:proofErr w:type="gramStart"/>
      <w:r w:rsidRPr="00A432F4">
        <w:rPr>
          <w:b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A432F4" w:rsidRPr="00DC470C" w:rsidRDefault="00A7690B" w:rsidP="00A432F4">
      <w:pPr>
        <w:ind w:firstLine="709"/>
        <w:jc w:val="both"/>
      </w:pPr>
      <w:r w:rsidRPr="00A432F4">
        <w:t xml:space="preserve">При разработке образовательной программы высшего образования в части рабочей программы дисциплины </w:t>
      </w:r>
      <w:r w:rsidRPr="00A432F4">
        <w:rPr>
          <w:b/>
        </w:rPr>
        <w:t>«Управленческий учет»</w:t>
      </w:r>
      <w:r w:rsidRPr="00A432F4">
        <w:t xml:space="preserve"> </w:t>
      </w:r>
      <w:r w:rsidR="00A432F4" w:rsidRPr="00DC470C">
        <w:t xml:space="preserve">согласно требованиям </w:t>
      </w:r>
      <w:r w:rsidR="00A432F4" w:rsidRPr="00DC470C">
        <w:rPr>
          <w:b/>
        </w:rPr>
        <w:t>частей 3-5 статьи 13, статьи 30, пункта 3 части 1 статьи 34</w:t>
      </w:r>
      <w:r w:rsidR="00A432F4" w:rsidRPr="00DC470C">
        <w:t xml:space="preserve"> Федерального закона Российской Федерации </w:t>
      </w:r>
      <w:r w:rsidR="00A432F4" w:rsidRPr="00DC470C">
        <w:rPr>
          <w:b/>
        </w:rPr>
        <w:t>от 29.12.2012 № 273-ФЗ</w:t>
      </w:r>
      <w:r w:rsidR="00A432F4" w:rsidRPr="00DC470C">
        <w:t xml:space="preserve"> «Об образовании в Российской Федерации»; </w:t>
      </w:r>
      <w:proofErr w:type="gramStart"/>
      <w:r w:rsidR="00A432F4" w:rsidRPr="00DC470C">
        <w:rPr>
          <w:b/>
        </w:rPr>
        <w:t>пунктов 16, 38</w:t>
      </w:r>
      <w:r w:rsidR="00A432F4"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A432F4" w:rsidRPr="00DC470C">
        <w:t>бакалавриата</w:t>
      </w:r>
      <w:proofErr w:type="spellEnd"/>
      <w:r w:rsidR="00A432F4" w:rsidRPr="00DC470C">
        <w:t xml:space="preserve">, программам </w:t>
      </w:r>
      <w:proofErr w:type="spellStart"/>
      <w:r w:rsidR="00A432F4" w:rsidRPr="00DC470C">
        <w:t>специалитета</w:t>
      </w:r>
      <w:proofErr w:type="spellEnd"/>
      <w:r w:rsidR="00A432F4" w:rsidRPr="00DC470C">
        <w:t xml:space="preserve">, программам магистратуры, утвержденного приказом </w:t>
      </w:r>
      <w:proofErr w:type="spellStart"/>
      <w:r w:rsidR="00A432F4" w:rsidRPr="00DC470C">
        <w:t>Минобрнауки</w:t>
      </w:r>
      <w:proofErr w:type="spellEnd"/>
      <w:r w:rsidR="00A432F4"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="00A432F4" w:rsidRPr="00DC470C">
        <w:t xml:space="preserve"> </w:t>
      </w:r>
      <w:proofErr w:type="gramStart"/>
      <w:r w:rsidR="00A432F4" w:rsidRPr="00DC470C"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="00A432F4" w:rsidRPr="00DC470C">
        <w:t xml:space="preserve"> </w:t>
      </w:r>
      <w:proofErr w:type="gramStart"/>
      <w:r w:rsidR="00A432F4" w:rsidRPr="00DC470C"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A432F4" w:rsidRPr="00DC470C" w:rsidRDefault="00A432F4" w:rsidP="00A432F4">
      <w:pPr>
        <w:ind w:firstLine="709"/>
        <w:jc w:val="both"/>
        <w:rPr>
          <w:b/>
        </w:rPr>
      </w:pPr>
      <w:r w:rsidRPr="00DC470C">
        <w:rPr>
          <w:b/>
        </w:rPr>
        <w:t>б) Для обучающихся с ограниченными возможностями здоровья и инвалидов:</w:t>
      </w:r>
    </w:p>
    <w:p w:rsidR="00A432F4" w:rsidRPr="00DC470C" w:rsidRDefault="00A432F4" w:rsidP="00A432F4">
      <w:pPr>
        <w:ind w:firstLine="709"/>
        <w:jc w:val="both"/>
      </w:pPr>
      <w:r w:rsidRPr="00DC470C"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DC470C">
        <w:rPr>
          <w:b/>
        </w:rPr>
        <w:t>статьи 79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раздела III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DC470C">
        <w:t xml:space="preserve"> с преподавателем и самостоятельную работу обучающихся с ограниченными возможностями здоровья (инвалидов) (</w:t>
      </w:r>
      <w:r w:rsidRPr="00DC470C">
        <w:rPr>
          <w:b/>
          <w:i/>
        </w:rPr>
        <w:t>при наличии факта зачисления таких обучающихся с учетом конкретных нозологий</w:t>
      </w:r>
      <w:r w:rsidRPr="00DC470C">
        <w:t>).</w:t>
      </w:r>
    </w:p>
    <w:p w:rsidR="00A432F4" w:rsidRPr="00DC470C" w:rsidRDefault="00A432F4" w:rsidP="00A432F4">
      <w:pPr>
        <w:ind w:firstLine="709"/>
        <w:jc w:val="both"/>
        <w:rPr>
          <w:b/>
        </w:rPr>
      </w:pPr>
      <w:proofErr w:type="gramStart"/>
      <w:r w:rsidRPr="00DC470C">
        <w:rPr>
          <w:b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DC470C">
        <w:rPr>
          <w:b/>
        </w:rPr>
        <w:t xml:space="preserve"> в Российской Федерации»:</w:t>
      </w:r>
    </w:p>
    <w:p w:rsidR="00A432F4" w:rsidRPr="00DC470C" w:rsidRDefault="00A432F4" w:rsidP="00A432F4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требованиями </w:t>
      </w:r>
      <w:r w:rsidRPr="00DC470C">
        <w:rPr>
          <w:b/>
        </w:rPr>
        <w:t xml:space="preserve">частей 3-5 статьи 13, статьи 30, пункта 3 части 1 статьи 34 </w:t>
      </w:r>
      <w:r w:rsidRPr="00DC470C">
        <w:t xml:space="preserve">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20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</w:t>
      </w:r>
      <w:r w:rsidRPr="00DC470C">
        <w:lastRenderedPageBreak/>
        <w:t>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</w:t>
      </w:r>
      <w:proofErr w:type="gramStart"/>
      <w:r w:rsidRPr="00DC470C"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DC470C">
        <w:rPr>
          <w:b/>
        </w:rPr>
        <w:t>частью 5 статьи 5</w:t>
      </w:r>
      <w:r w:rsidRPr="00DC470C">
        <w:t xml:space="preserve"> Федерального закона </w:t>
      </w:r>
      <w:r w:rsidRPr="00DC470C">
        <w:rPr>
          <w:b/>
        </w:rPr>
        <w:t>от 05.05.2014 № 84-ФЗ</w:t>
      </w:r>
      <w:r w:rsidRPr="00DC470C"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DC470C">
        <w:t xml:space="preserve"> </w:t>
      </w:r>
      <w:proofErr w:type="gramStart"/>
      <w:r w:rsidRPr="00DC470C"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A432F4" w:rsidRPr="00DC470C" w:rsidRDefault="00A432F4" w:rsidP="00A432F4">
      <w:pPr>
        <w:ind w:firstLine="709"/>
        <w:jc w:val="both"/>
        <w:rPr>
          <w:b/>
        </w:rPr>
      </w:pPr>
      <w:r w:rsidRPr="00DC470C">
        <w:rPr>
          <w:b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432F4" w:rsidRPr="00DC470C" w:rsidRDefault="00A432F4" w:rsidP="00A432F4">
      <w:pPr>
        <w:ind w:firstLine="709"/>
        <w:jc w:val="both"/>
      </w:pPr>
      <w:r w:rsidRPr="00DC470C">
        <w:t xml:space="preserve">При разработке образовательной программы высшего образования согласно требованиям </w:t>
      </w:r>
      <w:r w:rsidRPr="00DC470C">
        <w:rPr>
          <w:b/>
        </w:rPr>
        <w:t>пункта 9 части 1 статьи 33, части 3 статьи 34</w:t>
      </w:r>
      <w:r w:rsidRPr="00DC470C">
        <w:t xml:space="preserve"> Федерального закона Российской Федерации </w:t>
      </w:r>
      <w:r w:rsidRPr="00DC470C">
        <w:rPr>
          <w:b/>
        </w:rPr>
        <w:t>от 29.12.2012 № 273-ФЗ</w:t>
      </w:r>
      <w:r w:rsidRPr="00DC470C">
        <w:t xml:space="preserve"> «Об образовании в Российской Федерации»; </w:t>
      </w:r>
      <w:proofErr w:type="gramStart"/>
      <w:r w:rsidRPr="00DC470C">
        <w:rPr>
          <w:b/>
        </w:rPr>
        <w:t>пункта 43</w:t>
      </w:r>
      <w:r w:rsidRPr="00DC470C"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C470C">
        <w:t>бакалавриата</w:t>
      </w:r>
      <w:proofErr w:type="spellEnd"/>
      <w:r w:rsidRPr="00DC470C">
        <w:t xml:space="preserve">, программам </w:t>
      </w:r>
      <w:proofErr w:type="spellStart"/>
      <w:r w:rsidRPr="00DC470C">
        <w:t>специалитета</w:t>
      </w:r>
      <w:proofErr w:type="spellEnd"/>
      <w:r w:rsidRPr="00DC470C">
        <w:t xml:space="preserve">, программам магистратуры, утвержденного приказом </w:t>
      </w:r>
      <w:proofErr w:type="spellStart"/>
      <w:r w:rsidRPr="00DC470C">
        <w:t>Минобрнауки</w:t>
      </w:r>
      <w:proofErr w:type="spellEnd"/>
      <w:r w:rsidRPr="00DC470C"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DC470C"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DC470C">
        <w:t>и(</w:t>
      </w:r>
      <w:proofErr w:type="gramEnd"/>
      <w:r w:rsidRPr="00DC470C"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76E53" w:rsidRDefault="00A76E53" w:rsidP="00A432F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693787" w:rsidRPr="00693787" w:rsidRDefault="00693787" w:rsidP="00693787">
      <w:pPr>
        <w:jc w:val="center"/>
        <w:rPr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1. </w:t>
      </w:r>
      <w:r w:rsidR="00621E63" w:rsidRPr="007C4EC6">
        <w:rPr>
          <w:color w:val="000000"/>
          <w:sz w:val="24"/>
          <w:szCs w:val="24"/>
        </w:rPr>
        <w:t>Теоретические основы бухгалтерского управленческого учета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Финансово-хозяйственная деятельность отдельных сегментов организации, реализуемая через хозяйственные операции, как предмет бухгалтерского управленческого учета. Объекты бухгалтерского управленческого учета: имущество организации, обязательства организац</w:t>
      </w:r>
      <w:proofErr w:type="gramStart"/>
      <w:r w:rsidRPr="00D3331D">
        <w:rPr>
          <w:sz w:val="24"/>
          <w:szCs w:val="24"/>
        </w:rPr>
        <w:t>ии и ее</w:t>
      </w:r>
      <w:proofErr w:type="gramEnd"/>
      <w:r w:rsidRPr="00D3331D">
        <w:rPr>
          <w:sz w:val="24"/>
          <w:szCs w:val="24"/>
        </w:rPr>
        <w:t xml:space="preserve"> требования, капитал организации и его составляющие, доходы и расходы организации, затраты.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Отличия финансового и управленческого учета.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Задачи бухгалтерского управленческого учета: прогнозирование, планирование, контроль и анализ деятельности организации.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Нормативное регулирование управленческого учета.</w:t>
      </w:r>
    </w:p>
    <w:p w:rsidR="00693787" w:rsidRPr="00693787" w:rsidRDefault="00693787" w:rsidP="00693787">
      <w:pPr>
        <w:ind w:firstLine="540"/>
        <w:jc w:val="both"/>
        <w:rPr>
          <w:b/>
          <w:sz w:val="24"/>
          <w:szCs w:val="24"/>
        </w:rPr>
      </w:pPr>
    </w:p>
    <w:p w:rsidR="00693787" w:rsidRPr="00693787" w:rsidRDefault="00693787" w:rsidP="00621E63">
      <w:pPr>
        <w:jc w:val="center"/>
      </w:pPr>
      <w:r w:rsidRPr="0069378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2. </w:t>
      </w:r>
      <w:r w:rsidR="00621E63" w:rsidRPr="00B751CA">
        <w:rPr>
          <w:sz w:val="24"/>
          <w:szCs w:val="24"/>
        </w:rPr>
        <w:t>Затраты, их поведение, учет и классификация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Затраты и расходы. Затраты как активы организации. Расходы как уменьшение капитала организации.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затрат для целей финансового и управленческого учета: по элементам, функциям, статьям.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затрат  в зависимости от их места в системе производства и управления: производственные (затраты продукта) и непроизводственные (расходы периода).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Классификация затрат по способу их отнесения к объекту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 xml:space="preserve"> (к технологическому процессу): прямые (основные) и косвенные (накладные) затраты. Разделение косвенных затрат на </w:t>
      </w:r>
      <w:proofErr w:type="gramStart"/>
      <w:r w:rsidRPr="00D3331D">
        <w:rPr>
          <w:sz w:val="24"/>
          <w:szCs w:val="24"/>
        </w:rPr>
        <w:t>полезные</w:t>
      </w:r>
      <w:proofErr w:type="gramEnd"/>
      <w:r w:rsidRPr="00D3331D">
        <w:rPr>
          <w:sz w:val="24"/>
          <w:szCs w:val="24"/>
        </w:rPr>
        <w:t xml:space="preserve"> и бесполезные.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Классификация затрат в зависимости от изменения уровня деловой активности: переменные и постоянные затраты. Пропорциональные, прогрессивные, </w:t>
      </w:r>
      <w:proofErr w:type="spellStart"/>
      <w:r w:rsidRPr="00D3331D">
        <w:rPr>
          <w:sz w:val="24"/>
          <w:szCs w:val="24"/>
        </w:rPr>
        <w:t>дегрессивные</w:t>
      </w:r>
      <w:proofErr w:type="spellEnd"/>
      <w:r w:rsidRPr="00D3331D">
        <w:rPr>
          <w:sz w:val="24"/>
          <w:szCs w:val="24"/>
        </w:rPr>
        <w:t xml:space="preserve">, </w:t>
      </w:r>
      <w:r w:rsidRPr="00D3331D">
        <w:rPr>
          <w:sz w:val="24"/>
          <w:szCs w:val="24"/>
        </w:rPr>
        <w:lastRenderedPageBreak/>
        <w:t>регрессивные затраты. Линейная аппроксимация поведения затрат.</w:t>
      </w:r>
    </w:p>
    <w:p w:rsidR="00693787" w:rsidRPr="00693787" w:rsidRDefault="00693787" w:rsidP="00693787">
      <w:pPr>
        <w:ind w:firstLine="540"/>
        <w:jc w:val="both"/>
        <w:rPr>
          <w:b/>
          <w:sz w:val="24"/>
          <w:szCs w:val="24"/>
        </w:rPr>
      </w:pPr>
    </w:p>
    <w:p w:rsidR="00693787" w:rsidRPr="00693787" w:rsidRDefault="00693787" w:rsidP="00693787">
      <w:pPr>
        <w:ind w:firstLine="540"/>
        <w:jc w:val="center"/>
        <w:rPr>
          <w:b/>
          <w:sz w:val="24"/>
          <w:szCs w:val="24"/>
        </w:rPr>
      </w:pPr>
    </w:p>
    <w:p w:rsidR="00693787" w:rsidRPr="00693787" w:rsidRDefault="00693787" w:rsidP="00693787">
      <w:pPr>
        <w:ind w:firstLine="540"/>
        <w:jc w:val="center"/>
        <w:rPr>
          <w:b/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3. </w:t>
      </w:r>
      <w:r w:rsidR="00621E63" w:rsidRPr="007C4EC6">
        <w:rPr>
          <w:color w:val="000000"/>
          <w:sz w:val="24"/>
          <w:szCs w:val="24"/>
        </w:rPr>
        <w:t xml:space="preserve">Методы учета затрат и </w:t>
      </w:r>
      <w:proofErr w:type="spellStart"/>
      <w:r w:rsidR="00621E63" w:rsidRPr="007C4EC6">
        <w:rPr>
          <w:color w:val="000000"/>
          <w:sz w:val="24"/>
          <w:szCs w:val="24"/>
        </w:rPr>
        <w:t>калькулирования</w:t>
      </w:r>
      <w:proofErr w:type="spellEnd"/>
      <w:r w:rsidR="00621E63" w:rsidRPr="007C4EC6">
        <w:rPr>
          <w:color w:val="000000"/>
          <w:sz w:val="24"/>
          <w:szCs w:val="24"/>
        </w:rPr>
        <w:t xml:space="preserve"> себестоимости продукции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Себестоимость продукта: ее состав и виды. Роль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 xml:space="preserve"> себестоимости продукта в управлении деятельностью организации.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Принципы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 xml:space="preserve">. Классификация методов учета затрат и </w:t>
      </w:r>
      <w:proofErr w:type="spellStart"/>
      <w:r w:rsidRPr="00D3331D">
        <w:rPr>
          <w:sz w:val="24"/>
          <w:szCs w:val="24"/>
        </w:rPr>
        <w:t>калькулирования</w:t>
      </w:r>
      <w:proofErr w:type="spellEnd"/>
      <w:r w:rsidRPr="00D3331D">
        <w:rPr>
          <w:sz w:val="24"/>
          <w:szCs w:val="24"/>
        </w:rPr>
        <w:t>: в зависимости от задач финансового учета (полная и сокращенная себестоимость); для целей управленческого учета (абсорбционная себестоимость и себестоимость по методике «</w:t>
      </w:r>
      <w:proofErr w:type="spellStart"/>
      <w:r w:rsidRPr="00D3331D">
        <w:rPr>
          <w:sz w:val="24"/>
          <w:szCs w:val="24"/>
        </w:rPr>
        <w:t>директ-костинг</w:t>
      </w:r>
      <w:proofErr w:type="spellEnd"/>
      <w:r w:rsidRPr="00D3331D">
        <w:rPr>
          <w:sz w:val="24"/>
          <w:szCs w:val="24"/>
        </w:rPr>
        <w:t xml:space="preserve">»); в зависимости от применения методов планирования и контроля (фактическая и нормативная себестоимость); в зависимости от типа деятельности организации (позаказная и </w:t>
      </w:r>
      <w:proofErr w:type="spellStart"/>
      <w:r w:rsidRPr="00D3331D">
        <w:rPr>
          <w:sz w:val="24"/>
          <w:szCs w:val="24"/>
        </w:rPr>
        <w:t>попроцессная</w:t>
      </w:r>
      <w:proofErr w:type="spellEnd"/>
      <w:r w:rsidRPr="00D3331D">
        <w:rPr>
          <w:sz w:val="24"/>
          <w:szCs w:val="24"/>
        </w:rPr>
        <w:t xml:space="preserve"> себестоимость).</w:t>
      </w:r>
    </w:p>
    <w:p w:rsidR="005643CD" w:rsidRDefault="005643CD" w:rsidP="00621E63">
      <w:pPr>
        <w:ind w:firstLine="540"/>
        <w:jc w:val="center"/>
        <w:rPr>
          <w:b/>
          <w:sz w:val="24"/>
          <w:szCs w:val="24"/>
        </w:rPr>
      </w:pPr>
    </w:p>
    <w:p w:rsidR="00693787" w:rsidRPr="00693787" w:rsidRDefault="00693787" w:rsidP="00621E63">
      <w:pPr>
        <w:ind w:firstLine="540"/>
        <w:jc w:val="center"/>
      </w:pPr>
      <w:r w:rsidRPr="00693787">
        <w:rPr>
          <w:b/>
          <w:sz w:val="24"/>
          <w:szCs w:val="24"/>
        </w:rPr>
        <w:t xml:space="preserve">Тема </w:t>
      </w:r>
      <w:r w:rsidR="00621E63"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4. </w:t>
      </w:r>
      <w:r w:rsidR="00621E63" w:rsidRPr="00B751CA">
        <w:rPr>
          <w:iCs/>
          <w:sz w:val="24"/>
          <w:szCs w:val="24"/>
        </w:rPr>
        <w:t>Принятие управленческих решений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Понятие безубыточности. Определение критического объема продаж. Графическое определение точки безубыточности.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Планирование прибыли. Рассмотрение вопросов производства отдельных видов продукта. Выбор оптимального ассортимента продукции. Запас прочности. Кромка безопасности. Оперативный контроль объема продаж. 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Условия применения маржинального анализа.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Ценообразование продукта по формуле «себестоимость плюс». Виды ценообразования. Проблемы ценообразования в стандартных условиях. Методики «</w:t>
      </w:r>
      <w:proofErr w:type="spellStart"/>
      <w:r w:rsidRPr="00D3331D">
        <w:rPr>
          <w:sz w:val="24"/>
          <w:szCs w:val="24"/>
        </w:rPr>
        <w:t>таргет-костинг</w:t>
      </w:r>
      <w:proofErr w:type="spellEnd"/>
      <w:r w:rsidRPr="00D3331D">
        <w:rPr>
          <w:sz w:val="24"/>
          <w:szCs w:val="24"/>
        </w:rPr>
        <w:t>» и «</w:t>
      </w:r>
      <w:proofErr w:type="spellStart"/>
      <w:r w:rsidRPr="00D3331D">
        <w:rPr>
          <w:sz w:val="24"/>
          <w:szCs w:val="24"/>
        </w:rPr>
        <w:t>кайзен-костинг</w:t>
      </w:r>
      <w:proofErr w:type="spellEnd"/>
      <w:r w:rsidRPr="00D3331D">
        <w:rPr>
          <w:sz w:val="24"/>
          <w:szCs w:val="24"/>
        </w:rPr>
        <w:t>».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Ценообразование в нестандартных условиях. Преимущества ценообразования на основе системы «</w:t>
      </w:r>
      <w:proofErr w:type="spellStart"/>
      <w:r w:rsidRPr="00D3331D">
        <w:rPr>
          <w:sz w:val="24"/>
          <w:szCs w:val="24"/>
        </w:rPr>
        <w:t>директ-костинг</w:t>
      </w:r>
      <w:proofErr w:type="spellEnd"/>
      <w:r w:rsidRPr="00D3331D">
        <w:rPr>
          <w:sz w:val="24"/>
          <w:szCs w:val="24"/>
        </w:rPr>
        <w:t>».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Метод валовой прибыли, рентабельности продаж, рентабельности активов.</w:t>
      </w:r>
    </w:p>
    <w:p w:rsidR="00693787" w:rsidRPr="00693787" w:rsidRDefault="00693787" w:rsidP="00693787">
      <w:pPr>
        <w:ind w:firstLine="540"/>
        <w:jc w:val="both"/>
        <w:rPr>
          <w:b/>
          <w:sz w:val="24"/>
          <w:szCs w:val="24"/>
        </w:rPr>
      </w:pPr>
    </w:p>
    <w:p w:rsidR="00693787" w:rsidRPr="00693787" w:rsidRDefault="00693787" w:rsidP="00621E63">
      <w:pPr>
        <w:ind w:firstLine="540"/>
        <w:jc w:val="center"/>
        <w:rPr>
          <w:b/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 w:rsidR="00621E63"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5. </w:t>
      </w:r>
      <w:proofErr w:type="spellStart"/>
      <w:r w:rsidR="00621E63" w:rsidRPr="00B751CA">
        <w:rPr>
          <w:iCs/>
          <w:sz w:val="24"/>
          <w:szCs w:val="24"/>
        </w:rPr>
        <w:t>Бюджетирование</w:t>
      </w:r>
      <w:proofErr w:type="spellEnd"/>
      <w:r w:rsidR="00621E63" w:rsidRPr="00B751CA">
        <w:rPr>
          <w:iCs/>
          <w:sz w:val="24"/>
          <w:szCs w:val="24"/>
        </w:rPr>
        <w:t xml:space="preserve"> и контроль затрат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Виды планирования. Классификация по срокам: стратегическое, административное и оперативное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детализации: частное и общее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методам разработки: «от нуля» и «</w:t>
      </w:r>
      <w:proofErr w:type="gramStart"/>
      <w:r w:rsidRPr="00D3331D">
        <w:rPr>
          <w:sz w:val="24"/>
          <w:szCs w:val="24"/>
        </w:rPr>
        <w:t>от</w:t>
      </w:r>
      <w:proofErr w:type="gramEnd"/>
      <w:r w:rsidRPr="00D3331D">
        <w:rPr>
          <w:sz w:val="24"/>
          <w:szCs w:val="24"/>
        </w:rPr>
        <w:t xml:space="preserve"> достигнутого».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функциям затрат в планировании деятельности: капитальное и текущее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Классификация по возможности контроля: статичное и гибкое планирование.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Процесс планирования. Прогнозы и бюджеты.</w:t>
      </w:r>
    </w:p>
    <w:p w:rsidR="005643CD" w:rsidRPr="005643CD" w:rsidRDefault="005643CD" w:rsidP="005643CD">
      <w:pPr>
        <w:ind w:firstLine="567"/>
        <w:jc w:val="both"/>
        <w:rPr>
          <w:sz w:val="24"/>
          <w:szCs w:val="24"/>
        </w:rPr>
      </w:pPr>
      <w:r w:rsidRPr="005643CD">
        <w:rPr>
          <w:sz w:val="24"/>
          <w:szCs w:val="24"/>
        </w:rPr>
        <w:t xml:space="preserve">Состав </w:t>
      </w:r>
      <w:proofErr w:type="spellStart"/>
      <w:proofErr w:type="gramStart"/>
      <w:r w:rsidRPr="005643CD">
        <w:rPr>
          <w:sz w:val="24"/>
          <w:szCs w:val="24"/>
        </w:rPr>
        <w:t>мастер-бюджета</w:t>
      </w:r>
      <w:proofErr w:type="spellEnd"/>
      <w:proofErr w:type="gramEnd"/>
      <w:r w:rsidRPr="005643CD">
        <w:rPr>
          <w:sz w:val="24"/>
          <w:szCs w:val="24"/>
        </w:rPr>
        <w:t xml:space="preserve">. Оперативный и финансовый бюджеты. Гибкий бюджет в системе нормативных затрат. </w:t>
      </w:r>
      <w:proofErr w:type="gramStart"/>
      <w:r w:rsidRPr="005643CD">
        <w:rPr>
          <w:sz w:val="24"/>
          <w:szCs w:val="24"/>
        </w:rPr>
        <w:t>Анализ отклонений фактических результатов от запланированных – основа контроля над деятельностью организации.</w:t>
      </w:r>
      <w:proofErr w:type="gramEnd"/>
    </w:p>
    <w:p w:rsidR="00693787" w:rsidRPr="00693787" w:rsidRDefault="00693787" w:rsidP="00693787">
      <w:pPr>
        <w:ind w:firstLine="540"/>
        <w:jc w:val="center"/>
        <w:rPr>
          <w:b/>
          <w:sz w:val="24"/>
          <w:szCs w:val="24"/>
        </w:rPr>
      </w:pPr>
    </w:p>
    <w:p w:rsidR="00693787" w:rsidRPr="00693787" w:rsidRDefault="00693787" w:rsidP="00621E63">
      <w:pPr>
        <w:ind w:firstLine="540"/>
        <w:jc w:val="center"/>
        <w:rPr>
          <w:sz w:val="24"/>
          <w:szCs w:val="24"/>
        </w:rPr>
      </w:pPr>
      <w:r w:rsidRPr="00693787">
        <w:rPr>
          <w:b/>
          <w:sz w:val="24"/>
          <w:szCs w:val="24"/>
        </w:rPr>
        <w:t xml:space="preserve">Тема </w:t>
      </w:r>
      <w:r w:rsidR="00621E63">
        <w:rPr>
          <w:b/>
          <w:sz w:val="24"/>
          <w:szCs w:val="24"/>
        </w:rPr>
        <w:t xml:space="preserve">№ </w:t>
      </w:r>
      <w:r w:rsidRPr="00693787">
        <w:rPr>
          <w:b/>
          <w:sz w:val="24"/>
          <w:szCs w:val="24"/>
        </w:rPr>
        <w:t xml:space="preserve">6. </w:t>
      </w:r>
      <w:r w:rsidR="00621E63" w:rsidRPr="00B751CA">
        <w:rPr>
          <w:iCs/>
          <w:sz w:val="24"/>
          <w:szCs w:val="24"/>
        </w:rPr>
        <w:t>Организация бухгалтерского управленческого учета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 xml:space="preserve">Автономные и интегрированные системы учета как разновидность вариантов организации управленческого учета. 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Децентрализация управления – основа создани</w:t>
      </w:r>
      <w:r>
        <w:rPr>
          <w:sz w:val="24"/>
          <w:szCs w:val="24"/>
        </w:rPr>
        <w:t xml:space="preserve">я центров ответственности. Виды </w:t>
      </w:r>
      <w:r w:rsidRPr="00D3331D">
        <w:rPr>
          <w:sz w:val="24"/>
          <w:szCs w:val="24"/>
        </w:rPr>
        <w:t>центров финансовой ответственности: центр затрат, центр доходов, центр прибыли, центр инвестиций.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Сегменты управленческой деятельн</w:t>
      </w:r>
      <w:r>
        <w:rPr>
          <w:sz w:val="24"/>
          <w:szCs w:val="24"/>
        </w:rPr>
        <w:t xml:space="preserve">ости. Сегментарная отчетность – </w:t>
      </w:r>
      <w:r w:rsidRPr="00D3331D">
        <w:rPr>
          <w:sz w:val="24"/>
          <w:szCs w:val="24"/>
        </w:rPr>
        <w:t>дополнительные возможности управления и контроля.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Финансовые критерии оценки деятельности центров ответственности. Нефинансовые критерии оценки деятельности центров ответственности.</w:t>
      </w:r>
    </w:p>
    <w:p w:rsidR="005643CD" w:rsidRPr="00D3331D" w:rsidRDefault="005643CD" w:rsidP="005643CD">
      <w:pPr>
        <w:pStyle w:val="140"/>
        <w:spacing w:after="0" w:line="240" w:lineRule="auto"/>
        <w:ind w:firstLine="567"/>
        <w:rPr>
          <w:sz w:val="24"/>
          <w:szCs w:val="24"/>
        </w:rPr>
      </w:pPr>
      <w:r w:rsidRPr="00D3331D">
        <w:rPr>
          <w:sz w:val="24"/>
          <w:szCs w:val="24"/>
        </w:rPr>
        <w:t>Система сбалансированных показателей.</w:t>
      </w:r>
    </w:p>
    <w:p w:rsidR="00570C40" w:rsidRPr="00693787" w:rsidRDefault="00570C40" w:rsidP="00693787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Pr="00A432F4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432F4">
        <w:rPr>
          <w:b/>
          <w:sz w:val="24"/>
          <w:szCs w:val="24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A432F4">
        <w:rPr>
          <w:b/>
          <w:sz w:val="24"/>
          <w:szCs w:val="24"/>
        </w:rPr>
        <w:t>обучающихся</w:t>
      </w:r>
      <w:proofErr w:type="gramEnd"/>
      <w:r w:rsidRPr="00A432F4">
        <w:rPr>
          <w:b/>
          <w:sz w:val="24"/>
          <w:szCs w:val="24"/>
        </w:rPr>
        <w:t xml:space="preserve"> по дисциплине</w:t>
      </w:r>
    </w:p>
    <w:p w:rsidR="003A57B5" w:rsidRPr="00A432F4" w:rsidRDefault="003A57B5" w:rsidP="00CD16A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A846F6" w:rsidRPr="00A432F4">
        <w:rPr>
          <w:rFonts w:ascii="Times New Roman" w:hAnsi="Times New Roman"/>
          <w:sz w:val="24"/>
          <w:szCs w:val="24"/>
        </w:rPr>
        <w:t>У</w:t>
      </w:r>
      <w:r w:rsidR="00371A23" w:rsidRPr="00A432F4">
        <w:rPr>
          <w:rFonts w:ascii="Times New Roman" w:hAnsi="Times New Roman"/>
          <w:sz w:val="24"/>
          <w:szCs w:val="24"/>
        </w:rPr>
        <w:t>правленческий учет</w:t>
      </w:r>
      <w:r w:rsidRPr="00A432F4">
        <w:rPr>
          <w:rFonts w:ascii="Times New Roman" w:hAnsi="Times New Roman"/>
          <w:sz w:val="24"/>
          <w:szCs w:val="24"/>
        </w:rPr>
        <w:t>»/</w:t>
      </w:r>
      <w:r w:rsidR="00516F43" w:rsidRPr="00A432F4">
        <w:rPr>
          <w:rFonts w:ascii="Times New Roman" w:hAnsi="Times New Roman"/>
          <w:sz w:val="24"/>
          <w:szCs w:val="24"/>
        </w:rPr>
        <w:t xml:space="preserve"> </w:t>
      </w:r>
      <w:r w:rsidR="00A432F4" w:rsidRPr="00A432F4">
        <w:rPr>
          <w:rFonts w:ascii="Times New Roman" w:hAnsi="Times New Roman"/>
          <w:sz w:val="24"/>
          <w:szCs w:val="24"/>
        </w:rPr>
        <w:t>Л.Н. Гончаре</w:t>
      </w:r>
      <w:r w:rsidR="00970753" w:rsidRPr="00A432F4">
        <w:rPr>
          <w:rFonts w:ascii="Times New Roman" w:hAnsi="Times New Roman"/>
          <w:sz w:val="24"/>
          <w:szCs w:val="24"/>
        </w:rPr>
        <w:t>нко</w:t>
      </w:r>
      <w:r w:rsidRPr="00A432F4">
        <w:rPr>
          <w:rFonts w:ascii="Times New Roman" w:hAnsi="Times New Roman"/>
          <w:sz w:val="24"/>
          <w:szCs w:val="24"/>
        </w:rPr>
        <w:t xml:space="preserve">. </w:t>
      </w:r>
      <w:r w:rsidR="00920199" w:rsidRPr="00A432F4">
        <w:rPr>
          <w:rFonts w:ascii="Times New Roman" w:hAnsi="Times New Roman"/>
          <w:sz w:val="24"/>
          <w:szCs w:val="24"/>
        </w:rPr>
        <w:t xml:space="preserve">– Омск: </w:t>
      </w:r>
      <w:r w:rsidRPr="00A432F4">
        <w:rPr>
          <w:rFonts w:ascii="Times New Roman" w:hAnsi="Times New Roman"/>
          <w:sz w:val="24"/>
          <w:szCs w:val="24"/>
        </w:rPr>
        <w:t>Изд-во Ом</w:t>
      </w:r>
      <w:r w:rsidR="00970753" w:rsidRPr="00A432F4">
        <w:rPr>
          <w:rFonts w:ascii="Times New Roman" w:hAnsi="Times New Roman"/>
          <w:sz w:val="24"/>
          <w:szCs w:val="24"/>
        </w:rPr>
        <w:t>ской гуманитарной академии, 20</w:t>
      </w:r>
      <w:r w:rsidR="006A5AF3">
        <w:rPr>
          <w:rFonts w:ascii="Times New Roman" w:hAnsi="Times New Roman"/>
          <w:sz w:val="24"/>
          <w:szCs w:val="24"/>
        </w:rPr>
        <w:t>23</w:t>
      </w:r>
      <w:r w:rsidR="00A7690B" w:rsidRPr="00A432F4">
        <w:rPr>
          <w:rFonts w:ascii="Times New Roman" w:hAnsi="Times New Roman"/>
          <w:sz w:val="24"/>
          <w:szCs w:val="24"/>
        </w:rPr>
        <w:t xml:space="preserve">. </w:t>
      </w:r>
    </w:p>
    <w:p w:rsidR="00A7690B" w:rsidRPr="00A432F4" w:rsidRDefault="00A7690B" w:rsidP="00CD16A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A432F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432F4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A432F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432F4">
        <w:rPr>
          <w:rFonts w:ascii="Times New Roman" w:hAnsi="Times New Roman"/>
          <w:sz w:val="24"/>
          <w:szCs w:val="24"/>
        </w:rPr>
        <w:t>ОмГА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A7690B" w:rsidRPr="00A432F4" w:rsidRDefault="00A7690B" w:rsidP="00CD16A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432F4">
        <w:rPr>
          <w:rFonts w:ascii="Times New Roman" w:hAnsi="Times New Roman"/>
          <w:sz w:val="24"/>
          <w:szCs w:val="24"/>
        </w:rPr>
        <w:t>ОмГА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A7690B" w:rsidRPr="00A432F4" w:rsidRDefault="00A7690B" w:rsidP="00CD16A9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2F4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432F4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432F4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432F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A432F4">
        <w:rPr>
          <w:rFonts w:ascii="Times New Roman" w:hAnsi="Times New Roman"/>
          <w:sz w:val="24"/>
          <w:szCs w:val="24"/>
        </w:rPr>
        <w:t>ОмГА</w:t>
      </w:r>
      <w:proofErr w:type="spellEnd"/>
      <w:r w:rsidRPr="00A432F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A432F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7D11" w:rsidRPr="00707D11" w:rsidRDefault="00707D11" w:rsidP="00A432F4">
      <w:pPr>
        <w:tabs>
          <w:tab w:val="left" w:pos="406"/>
        </w:tabs>
        <w:ind w:firstLine="709"/>
        <w:jc w:val="center"/>
        <w:rPr>
          <w:b/>
          <w:bCs/>
          <w:i/>
          <w:color w:val="000000"/>
          <w:sz w:val="24"/>
          <w:szCs w:val="24"/>
        </w:rPr>
      </w:pPr>
      <w:r w:rsidRPr="00A432F4">
        <w:rPr>
          <w:b/>
          <w:bCs/>
          <w:color w:val="000000"/>
          <w:sz w:val="24"/>
          <w:szCs w:val="24"/>
        </w:rPr>
        <w:t>Основная</w:t>
      </w:r>
      <w:r w:rsidRPr="00707D11">
        <w:rPr>
          <w:b/>
          <w:bCs/>
          <w:i/>
          <w:color w:val="000000"/>
          <w:sz w:val="24"/>
          <w:szCs w:val="24"/>
        </w:rPr>
        <w:t>:</w:t>
      </w:r>
    </w:p>
    <w:p w:rsidR="00707D11" w:rsidRPr="00A35A58" w:rsidRDefault="00707D11" w:rsidP="00A35A58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35A58">
        <w:rPr>
          <w:sz w:val="24"/>
          <w:szCs w:val="24"/>
        </w:rPr>
        <w:t>Полковский</w:t>
      </w:r>
      <w:proofErr w:type="spellEnd"/>
      <w:r w:rsidRPr="00A35A58">
        <w:rPr>
          <w:sz w:val="24"/>
          <w:szCs w:val="24"/>
        </w:rPr>
        <w:t xml:space="preserve"> Л.М. Бухгалтерский управленческий учет [Электронный ресурс]: учебник для бакалавров/ Л.М. </w:t>
      </w:r>
      <w:proofErr w:type="spellStart"/>
      <w:r w:rsidRPr="00A35A58">
        <w:rPr>
          <w:sz w:val="24"/>
          <w:szCs w:val="24"/>
        </w:rPr>
        <w:t>Полковский</w:t>
      </w:r>
      <w:proofErr w:type="spellEnd"/>
      <w:r w:rsidRPr="00A35A58">
        <w:rPr>
          <w:sz w:val="24"/>
          <w:szCs w:val="24"/>
        </w:rPr>
        <w:t xml:space="preserve">— </w:t>
      </w:r>
      <w:proofErr w:type="gramStart"/>
      <w:r w:rsidRPr="00A35A58">
        <w:rPr>
          <w:sz w:val="24"/>
          <w:szCs w:val="24"/>
        </w:rPr>
        <w:t>Эл</w:t>
      </w:r>
      <w:proofErr w:type="gramEnd"/>
      <w:r w:rsidRPr="00A35A58">
        <w:rPr>
          <w:sz w:val="24"/>
          <w:szCs w:val="24"/>
        </w:rPr>
        <w:t xml:space="preserve">ектрон. текстовые данные.— М.: Дашков и К, 2016.— 256 </w:t>
      </w:r>
      <w:proofErr w:type="spellStart"/>
      <w:r w:rsidRPr="00A35A58">
        <w:rPr>
          <w:sz w:val="24"/>
          <w:szCs w:val="24"/>
        </w:rPr>
        <w:t>c</w:t>
      </w:r>
      <w:proofErr w:type="spellEnd"/>
      <w:r w:rsidRPr="00A35A58">
        <w:rPr>
          <w:sz w:val="24"/>
          <w:szCs w:val="24"/>
        </w:rPr>
        <w:t xml:space="preserve">.— Режим доступа: </w:t>
      </w:r>
      <w:hyperlink r:id="rId8" w:history="1">
        <w:r w:rsidR="00044F30">
          <w:rPr>
            <w:rStyle w:val="a7"/>
            <w:sz w:val="24"/>
            <w:szCs w:val="24"/>
          </w:rPr>
          <w:t>http://www.iprbookshop.ru/60596</w:t>
        </w:r>
      </w:hyperlink>
      <w:r w:rsidR="00A432F4" w:rsidRPr="00A35A58">
        <w:rPr>
          <w:sz w:val="24"/>
          <w:szCs w:val="24"/>
        </w:rPr>
        <w:t xml:space="preserve"> </w:t>
      </w:r>
    </w:p>
    <w:p w:rsidR="00A35A58" w:rsidRPr="00A35A58" w:rsidRDefault="00A35A58" w:rsidP="00A35A58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A35A58">
        <w:rPr>
          <w:sz w:val="24"/>
          <w:szCs w:val="24"/>
        </w:rPr>
        <w:t>Управленческий учет</w:t>
      </w:r>
      <w:proofErr w:type="gramStart"/>
      <w:r w:rsidRPr="00A35A58">
        <w:rPr>
          <w:sz w:val="24"/>
          <w:szCs w:val="24"/>
        </w:rPr>
        <w:t xml:space="preserve"> :</w:t>
      </w:r>
      <w:proofErr w:type="gramEnd"/>
      <w:r w:rsidRPr="00A35A58">
        <w:rPr>
          <w:sz w:val="24"/>
          <w:szCs w:val="24"/>
        </w:rPr>
        <w:t xml:space="preserve"> учебник и практикум для прикладного </w:t>
      </w:r>
      <w:proofErr w:type="spellStart"/>
      <w:r w:rsidRPr="00A35A58">
        <w:rPr>
          <w:sz w:val="24"/>
          <w:szCs w:val="24"/>
        </w:rPr>
        <w:t>бакалавриата</w:t>
      </w:r>
      <w:proofErr w:type="spellEnd"/>
      <w:r w:rsidRPr="00A35A58">
        <w:rPr>
          <w:sz w:val="24"/>
          <w:szCs w:val="24"/>
        </w:rPr>
        <w:t xml:space="preserve"> / О. Л. Островская, Е. Б. </w:t>
      </w:r>
      <w:proofErr w:type="spellStart"/>
      <w:r w:rsidRPr="00A35A58">
        <w:rPr>
          <w:sz w:val="24"/>
          <w:szCs w:val="24"/>
        </w:rPr>
        <w:t>Абдалова</w:t>
      </w:r>
      <w:proofErr w:type="spellEnd"/>
      <w:r w:rsidRPr="00A35A58">
        <w:rPr>
          <w:sz w:val="24"/>
          <w:szCs w:val="24"/>
        </w:rPr>
        <w:t>, М. А. Осипов, А. Е. Карлик. — М.</w:t>
      </w:r>
      <w:proofErr w:type="gramStart"/>
      <w:r w:rsidRPr="00A35A58">
        <w:rPr>
          <w:sz w:val="24"/>
          <w:szCs w:val="24"/>
        </w:rPr>
        <w:t xml:space="preserve"> :</w:t>
      </w:r>
      <w:proofErr w:type="gramEnd"/>
      <w:r w:rsidRPr="00A35A58">
        <w:rPr>
          <w:sz w:val="24"/>
          <w:szCs w:val="24"/>
        </w:rPr>
        <w:t xml:space="preserve"> Издательство </w:t>
      </w:r>
      <w:proofErr w:type="spellStart"/>
      <w:r w:rsidRPr="00A35A58">
        <w:rPr>
          <w:sz w:val="24"/>
          <w:szCs w:val="24"/>
        </w:rPr>
        <w:t>Юрайт</w:t>
      </w:r>
      <w:proofErr w:type="spellEnd"/>
      <w:r w:rsidRPr="00A35A58">
        <w:rPr>
          <w:sz w:val="24"/>
          <w:szCs w:val="24"/>
        </w:rPr>
        <w:t xml:space="preserve">, 2018. — 383 с. — (Серия : Бакалавр. </w:t>
      </w:r>
      <w:proofErr w:type="gramStart"/>
      <w:r w:rsidRPr="00A35A58">
        <w:rPr>
          <w:sz w:val="24"/>
          <w:szCs w:val="24"/>
        </w:rPr>
        <w:t>Прикладной курс).</w:t>
      </w:r>
      <w:proofErr w:type="gramEnd"/>
      <w:r w:rsidRPr="00A35A58">
        <w:rPr>
          <w:sz w:val="24"/>
          <w:szCs w:val="24"/>
        </w:rPr>
        <w:t xml:space="preserve"> — ISBN 978-5-534-02461-6.-Режим доступа: </w:t>
      </w:r>
      <w:hyperlink r:id="rId9" w:anchor="page/1" w:history="1">
        <w:r w:rsidR="00044F30">
          <w:rPr>
            <w:rStyle w:val="a7"/>
            <w:sz w:val="24"/>
            <w:szCs w:val="24"/>
          </w:rPr>
          <w:t>https://biblio-online.ru/viewer/upravlencheskiy-uchet-412973#page/1</w:t>
        </w:r>
      </w:hyperlink>
      <w:r w:rsidRPr="00A35A58">
        <w:rPr>
          <w:sz w:val="24"/>
          <w:szCs w:val="24"/>
        </w:rPr>
        <w:t xml:space="preserve"> </w:t>
      </w:r>
    </w:p>
    <w:p w:rsidR="00707D11" w:rsidRPr="00707D11" w:rsidRDefault="00707D11" w:rsidP="00A35A58">
      <w:pPr>
        <w:tabs>
          <w:tab w:val="left" w:pos="406"/>
        </w:tabs>
        <w:ind w:left="709"/>
        <w:jc w:val="center"/>
        <w:rPr>
          <w:b/>
          <w:bCs/>
          <w:i/>
          <w:sz w:val="24"/>
          <w:szCs w:val="24"/>
        </w:rPr>
      </w:pPr>
      <w:r w:rsidRPr="00A432F4">
        <w:rPr>
          <w:b/>
          <w:bCs/>
          <w:sz w:val="24"/>
          <w:szCs w:val="24"/>
        </w:rPr>
        <w:t>Дополнительная</w:t>
      </w:r>
      <w:r w:rsidRPr="00707D11">
        <w:rPr>
          <w:b/>
          <w:bCs/>
          <w:i/>
          <w:sz w:val="24"/>
          <w:szCs w:val="24"/>
        </w:rPr>
        <w:t>:</w:t>
      </w:r>
    </w:p>
    <w:p w:rsidR="00707D11" w:rsidRPr="00A35A58" w:rsidRDefault="00A35A58" w:rsidP="00A35A58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35A58">
        <w:rPr>
          <w:iCs/>
          <w:sz w:val="24"/>
          <w:szCs w:val="24"/>
        </w:rPr>
        <w:t>Лупикова</w:t>
      </w:r>
      <w:proofErr w:type="spellEnd"/>
      <w:r w:rsidRPr="00A35A58">
        <w:rPr>
          <w:iCs/>
          <w:sz w:val="24"/>
          <w:szCs w:val="24"/>
        </w:rPr>
        <w:t xml:space="preserve">, Е. В. </w:t>
      </w:r>
      <w:r w:rsidRPr="00A35A58">
        <w:rPr>
          <w:sz w:val="24"/>
          <w:szCs w:val="24"/>
        </w:rPr>
        <w:t xml:space="preserve">Бухгалтерский учет. Теория бухгалтерского учета: учебное пособие для вузов / Е. В. </w:t>
      </w:r>
      <w:proofErr w:type="spellStart"/>
      <w:r w:rsidRPr="00A35A58">
        <w:rPr>
          <w:sz w:val="24"/>
          <w:szCs w:val="24"/>
        </w:rPr>
        <w:t>Лупикова</w:t>
      </w:r>
      <w:proofErr w:type="spellEnd"/>
      <w:r w:rsidRPr="00A35A58">
        <w:rPr>
          <w:sz w:val="24"/>
          <w:szCs w:val="24"/>
        </w:rPr>
        <w:t>. — 3-е изд., пер. и доп. — М.</w:t>
      </w:r>
      <w:proofErr w:type="gramStart"/>
      <w:r w:rsidRPr="00A35A58">
        <w:rPr>
          <w:sz w:val="24"/>
          <w:szCs w:val="24"/>
        </w:rPr>
        <w:t xml:space="preserve"> :</w:t>
      </w:r>
      <w:proofErr w:type="gramEnd"/>
      <w:r w:rsidRPr="00A35A58">
        <w:rPr>
          <w:sz w:val="24"/>
          <w:szCs w:val="24"/>
        </w:rPr>
        <w:t xml:space="preserve"> Издательство </w:t>
      </w:r>
      <w:proofErr w:type="spellStart"/>
      <w:r w:rsidRPr="00A35A58">
        <w:rPr>
          <w:sz w:val="24"/>
          <w:szCs w:val="24"/>
        </w:rPr>
        <w:t>Юрайт</w:t>
      </w:r>
      <w:proofErr w:type="spellEnd"/>
      <w:r w:rsidRPr="00A35A58">
        <w:rPr>
          <w:sz w:val="24"/>
          <w:szCs w:val="24"/>
        </w:rPr>
        <w:t xml:space="preserve">, 2018. — 245 с. — (Серия : </w:t>
      </w:r>
      <w:proofErr w:type="gramStart"/>
      <w:r w:rsidRPr="00A35A58">
        <w:rPr>
          <w:sz w:val="24"/>
          <w:szCs w:val="24"/>
        </w:rPr>
        <w:t>Университеты России).</w:t>
      </w:r>
      <w:proofErr w:type="gramEnd"/>
      <w:r w:rsidRPr="00A35A58">
        <w:rPr>
          <w:sz w:val="24"/>
          <w:szCs w:val="24"/>
        </w:rPr>
        <w:t xml:space="preserve"> — ISBN 978-5-9916-8994-6. </w:t>
      </w:r>
      <w:r w:rsidR="00707D11" w:rsidRPr="00A35A58">
        <w:rPr>
          <w:sz w:val="24"/>
          <w:szCs w:val="24"/>
        </w:rPr>
        <w:t xml:space="preserve">Режим доступа: </w:t>
      </w:r>
      <w:hyperlink r:id="rId10" w:anchor="page/1" w:history="1">
        <w:r w:rsidR="00044F30">
          <w:rPr>
            <w:rStyle w:val="a7"/>
            <w:sz w:val="24"/>
            <w:szCs w:val="24"/>
          </w:rPr>
          <w:t>https://biblio-online.ru/viewer/buhgalterskiy-uchet-teoriya-buhgalterskogo-ucheta-414644#page/1</w:t>
        </w:r>
      </w:hyperlink>
      <w:r w:rsidRPr="00A35A58">
        <w:rPr>
          <w:sz w:val="24"/>
          <w:szCs w:val="24"/>
        </w:rPr>
        <w:t xml:space="preserve"> </w:t>
      </w:r>
    </w:p>
    <w:p w:rsidR="00707D11" w:rsidRPr="00A35A58" w:rsidRDefault="00707D11" w:rsidP="00A35A58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A35A58">
        <w:rPr>
          <w:sz w:val="24"/>
          <w:szCs w:val="24"/>
        </w:rPr>
        <w:t xml:space="preserve">Шинкарёва О.В. Бухгалтерский управленческий учет [Электронный ресурс]: учебно-методическое пособие/ О.В. Шинкарёва— </w:t>
      </w:r>
      <w:proofErr w:type="gramStart"/>
      <w:r w:rsidRPr="00A35A58">
        <w:rPr>
          <w:sz w:val="24"/>
          <w:szCs w:val="24"/>
        </w:rPr>
        <w:t>Эл</w:t>
      </w:r>
      <w:proofErr w:type="gramEnd"/>
      <w:r w:rsidRPr="00A35A58">
        <w:rPr>
          <w:sz w:val="24"/>
          <w:szCs w:val="24"/>
        </w:rPr>
        <w:t xml:space="preserve">ектрон. текстовые данные.— М.: Экономическое образование, 2015.— 60 </w:t>
      </w:r>
      <w:proofErr w:type="spellStart"/>
      <w:r w:rsidRPr="00A35A58">
        <w:rPr>
          <w:sz w:val="24"/>
          <w:szCs w:val="24"/>
        </w:rPr>
        <w:t>c</w:t>
      </w:r>
      <w:proofErr w:type="spellEnd"/>
      <w:r w:rsidRPr="00A35A58">
        <w:rPr>
          <w:sz w:val="24"/>
          <w:szCs w:val="24"/>
        </w:rPr>
        <w:t xml:space="preserve">.— Режим доступа: </w:t>
      </w:r>
      <w:hyperlink r:id="rId11" w:history="1">
        <w:r w:rsidR="00044F30">
          <w:rPr>
            <w:rStyle w:val="a7"/>
            <w:sz w:val="24"/>
            <w:szCs w:val="24"/>
          </w:rPr>
          <w:t>http://www.iprbookshop.ru/33844</w:t>
        </w:r>
      </w:hyperlink>
    </w:p>
    <w:p w:rsidR="00371A23" w:rsidRPr="00371A23" w:rsidRDefault="00371A23" w:rsidP="00A35A58">
      <w:pPr>
        <w:jc w:val="both"/>
        <w:rPr>
          <w:color w:val="000000"/>
          <w:sz w:val="24"/>
          <w:szCs w:val="24"/>
          <w:shd w:val="clear" w:color="auto" w:fill="FCFCFC"/>
        </w:rPr>
      </w:pPr>
    </w:p>
    <w:p w:rsidR="00777B09" w:rsidRPr="00793E1B" w:rsidRDefault="00A432F4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2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3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Единое окно доступа к образовательным ресурсам. Режим доступа: </w:t>
      </w:r>
      <w:hyperlink r:id="rId14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5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6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001E2D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8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2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CD16A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A432F4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545773">
        <w:rPr>
          <w:bCs/>
          <w:sz w:val="24"/>
          <w:szCs w:val="24"/>
        </w:rPr>
        <w:t>У</w:t>
      </w:r>
      <w:r w:rsidR="00DC6E01">
        <w:rPr>
          <w:bCs/>
          <w:sz w:val="24"/>
          <w:szCs w:val="24"/>
        </w:rPr>
        <w:t>правленческий учет</w:t>
      </w:r>
      <w:r w:rsidR="009E1A6E" w:rsidRPr="00B14050">
        <w:rPr>
          <w:bCs/>
          <w:sz w:val="24"/>
          <w:szCs w:val="24"/>
        </w:rPr>
        <w:t xml:space="preserve">» </w:t>
      </w:r>
      <w:r w:rsidR="009E1A6E">
        <w:rPr>
          <w:bCs/>
          <w:sz w:val="24"/>
          <w:szCs w:val="24"/>
        </w:rPr>
        <w:t>обучающиеся</w:t>
      </w:r>
      <w:r w:rsidRPr="00B14050">
        <w:rPr>
          <w:sz w:val="24"/>
          <w:szCs w:val="24"/>
        </w:rPr>
        <w:t xml:space="preserve">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</w:t>
      </w:r>
      <w:r w:rsidRPr="00793E1B">
        <w:rPr>
          <w:color w:val="000000"/>
          <w:sz w:val="24"/>
          <w:szCs w:val="24"/>
        </w:rPr>
        <w:lastRenderedPageBreak/>
        <w:t>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</w:t>
      </w:r>
      <w:r w:rsidRPr="00793E1B">
        <w:rPr>
          <w:color w:val="000000"/>
          <w:sz w:val="24"/>
          <w:szCs w:val="24"/>
        </w:rPr>
        <w:lastRenderedPageBreak/>
        <w:t xml:space="preserve">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CD16A9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DC6E01" w:rsidRPr="00793E1B" w:rsidRDefault="00DC6E01" w:rsidP="00A432F4">
      <w:pPr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A432F4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793E1B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ПРОГРАММНОГО ОБЕСПЕЧЕНИЯ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r w:rsidRPr="0018044B">
        <w:rPr>
          <w:color w:val="000000"/>
          <w:sz w:val="24"/>
          <w:szCs w:val="24"/>
          <w:lang w:val="en-US"/>
        </w:rPr>
        <w:t>Microsoft</w:t>
      </w:r>
      <w:r w:rsidRPr="0018044B">
        <w:rPr>
          <w:color w:val="000000"/>
          <w:sz w:val="24"/>
          <w:szCs w:val="24"/>
        </w:rPr>
        <w:t xml:space="preserve"> </w:t>
      </w:r>
      <w:r w:rsidRPr="0018044B">
        <w:rPr>
          <w:color w:val="000000"/>
          <w:sz w:val="24"/>
          <w:szCs w:val="24"/>
          <w:lang w:val="en-US"/>
        </w:rPr>
        <w:t>Windows</w:t>
      </w:r>
      <w:r w:rsidRPr="0018044B">
        <w:rPr>
          <w:color w:val="000000"/>
          <w:sz w:val="24"/>
          <w:szCs w:val="24"/>
        </w:rPr>
        <w:t xml:space="preserve"> 10 </w:t>
      </w:r>
      <w:r w:rsidRPr="0018044B">
        <w:rPr>
          <w:color w:val="000000"/>
          <w:sz w:val="24"/>
          <w:szCs w:val="24"/>
          <w:lang w:val="en-US"/>
        </w:rPr>
        <w:t>Professional</w:t>
      </w:r>
      <w:r w:rsidRPr="0018044B">
        <w:rPr>
          <w:color w:val="000000"/>
          <w:sz w:val="24"/>
          <w:szCs w:val="24"/>
        </w:rPr>
        <w:t xml:space="preserve"> 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18044B">
        <w:rPr>
          <w:color w:val="000000"/>
          <w:sz w:val="24"/>
          <w:szCs w:val="24"/>
          <w:lang w:val="en-US"/>
        </w:rPr>
        <w:t>•</w:t>
      </w:r>
      <w:r w:rsidRPr="0018044B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gramStart"/>
      <w:r w:rsidRPr="0018044B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18044B">
        <w:rPr>
          <w:bCs/>
          <w:sz w:val="24"/>
          <w:szCs w:val="24"/>
        </w:rPr>
        <w:t>вободно</w:t>
      </w:r>
      <w:proofErr w:type="spellEnd"/>
      <w:r w:rsidRPr="0018044B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18044B">
        <w:rPr>
          <w:bCs/>
          <w:sz w:val="24"/>
          <w:szCs w:val="24"/>
        </w:rPr>
        <w:t>LibreOffice</w:t>
      </w:r>
      <w:proofErr w:type="spellEnd"/>
      <w:r w:rsidRPr="0018044B">
        <w:rPr>
          <w:bCs/>
          <w:sz w:val="24"/>
          <w:szCs w:val="24"/>
        </w:rPr>
        <w:t xml:space="preserve"> 6.0.3.2 </w:t>
      </w:r>
      <w:proofErr w:type="spellStart"/>
      <w:r w:rsidRPr="0018044B">
        <w:rPr>
          <w:bCs/>
          <w:sz w:val="24"/>
          <w:szCs w:val="24"/>
        </w:rPr>
        <w:t>Stable</w:t>
      </w:r>
      <w:proofErr w:type="spellEnd"/>
    </w:p>
    <w:p w:rsidR="00A432F4" w:rsidRPr="0018044B" w:rsidRDefault="00A432F4" w:rsidP="00A432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75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Антивирус Касперского</w:t>
      </w:r>
      <w:r>
        <w:rPr>
          <w:color w:val="000000"/>
          <w:sz w:val="24"/>
          <w:szCs w:val="24"/>
        </w:rPr>
        <w:tab/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</w:r>
      <w:proofErr w:type="spellStart"/>
      <w:proofErr w:type="gramStart"/>
      <w:r w:rsidRPr="0018044B">
        <w:rPr>
          <w:color w:val="000000"/>
          <w:sz w:val="24"/>
          <w:szCs w:val="24"/>
        </w:rPr>
        <w:t>C</w:t>
      </w:r>
      <w:proofErr w:type="gramEnd"/>
      <w:r w:rsidRPr="0018044B">
        <w:rPr>
          <w:color w:val="000000"/>
          <w:sz w:val="24"/>
          <w:szCs w:val="24"/>
        </w:rPr>
        <w:t>истема</w:t>
      </w:r>
      <w:proofErr w:type="spellEnd"/>
      <w:r w:rsidRPr="0018044B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18044B">
        <w:rPr>
          <w:color w:val="000000"/>
          <w:sz w:val="24"/>
          <w:szCs w:val="24"/>
        </w:rPr>
        <w:t>Moodle</w:t>
      </w:r>
      <w:proofErr w:type="spellEnd"/>
      <w:r w:rsidRPr="0018044B">
        <w:rPr>
          <w:color w:val="000000"/>
          <w:sz w:val="24"/>
          <w:szCs w:val="24"/>
        </w:rPr>
        <w:t xml:space="preserve"> 3KL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ПЕРЕЧЕНЬ ИНФОРМАЦИОННЫХ СПРАВОЧНЫХ СИСТЕМ</w:t>
      </w:r>
    </w:p>
    <w:p w:rsidR="00A432F4" w:rsidRPr="0018044B" w:rsidRDefault="00A432F4" w:rsidP="00A432F4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«Консультант Плюс»</w:t>
      </w:r>
    </w:p>
    <w:p w:rsidR="00A432F4" w:rsidRPr="0018044B" w:rsidRDefault="00A432F4" w:rsidP="00A432F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3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18044B">
        <w:rPr>
          <w:color w:val="000000"/>
          <w:sz w:val="24"/>
          <w:szCs w:val="24"/>
        </w:rPr>
        <w:t>•</w:t>
      </w:r>
      <w:r w:rsidRPr="0018044B">
        <w:rPr>
          <w:color w:val="000000"/>
          <w:sz w:val="24"/>
          <w:szCs w:val="24"/>
        </w:rPr>
        <w:tab/>
        <w:t>Справочная правовая система «Гарант».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C7E3D" w:rsidRDefault="00CC7E3D" w:rsidP="00CC7E3D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5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044F30">
          <w:rPr>
            <w:rStyle w:val="a7"/>
            <w:rFonts w:ascii="Times New Roman" w:hAnsi="Times New Roman"/>
            <w:sz w:val="24"/>
            <w:szCs w:val="24"/>
          </w:rPr>
          <w:t>http://edu.garant.ru/omga/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База данных «Библиотека управления» - Корпоративный менеджмент - </w:t>
      </w:r>
      <w:hyperlink r:id="rId30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</w:rPr>
          <w:t>https://www.cfin.ru/rubricator.shtml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 Социология Менеджмент» - </w:t>
      </w:r>
      <w:hyperlink r:id="rId31" w:history="1">
        <w:r w:rsidR="00044F30">
          <w:rPr>
            <w:rStyle w:val="a7"/>
            <w:rFonts w:ascii="Times New Roman" w:eastAsia="Times New Roman" w:hAnsi="Times New Roman"/>
            <w:sz w:val="24"/>
            <w:szCs w:val="24"/>
          </w:rPr>
          <w:t>http://ecsocman.hse.ru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="00001E2D">
          <w:rPr>
            <w:rStyle w:val="a7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C7E3D" w:rsidRDefault="00CC7E3D" w:rsidP="00CC7E3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Единый информационно-аналитический портал государственной поддержки инновационного развития бизнеса (АИС «Инновации») - </w:t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</w:rPr>
        <w:t>innovation.gov.ru</w:t>
      </w:r>
      <w:proofErr w:type="spellEnd"/>
    </w:p>
    <w:p w:rsidR="00CF2B2F" w:rsidRPr="00793E1B" w:rsidRDefault="00CF2B2F" w:rsidP="00705FB5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11C1B" w:rsidRPr="00793E1B" w:rsidRDefault="00607E17" w:rsidP="00705FB5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1</w:t>
      </w:r>
      <w:r w:rsidR="00A432F4">
        <w:rPr>
          <w:b/>
          <w:color w:val="000000"/>
          <w:sz w:val="24"/>
          <w:szCs w:val="24"/>
        </w:rPr>
        <w:t>1</w:t>
      </w:r>
      <w:r w:rsidRPr="00793E1B">
        <w:rPr>
          <w:b/>
          <w:color w:val="000000"/>
          <w:sz w:val="24"/>
          <w:szCs w:val="24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F322E1" w:rsidRPr="00793E1B" w:rsidRDefault="00F322E1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осуществления образовательного процесса по дисциплине «</w:t>
      </w:r>
      <w:r w:rsidR="005539F4">
        <w:rPr>
          <w:b/>
          <w:bCs/>
          <w:sz w:val="24"/>
          <w:szCs w:val="24"/>
        </w:rPr>
        <w:t>У</w:t>
      </w:r>
      <w:r w:rsidR="00DC6E01" w:rsidRPr="00DC6E01">
        <w:rPr>
          <w:b/>
          <w:bCs/>
          <w:sz w:val="24"/>
          <w:szCs w:val="24"/>
        </w:rPr>
        <w:t>правленческий учет</w:t>
      </w:r>
      <w:r w:rsidRPr="00DC6E01">
        <w:rPr>
          <w:b/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A432F4" w:rsidRPr="0018044B" w:rsidRDefault="00A432F4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A432F4" w:rsidRPr="0018044B" w:rsidRDefault="00A432F4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1. Для проведения лекционных занятий:</w:t>
      </w:r>
    </w:p>
    <w:p w:rsidR="00A432F4" w:rsidRPr="0018044B" w:rsidRDefault="00A432F4" w:rsidP="00A432F4">
      <w:pPr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проектор, экран, кондиционер.</w:t>
      </w:r>
      <w:proofErr w:type="gramEnd"/>
      <w:r w:rsidRPr="0018044B">
        <w:rPr>
          <w:sz w:val="24"/>
          <w:szCs w:val="24"/>
        </w:rPr>
        <w:t xml:space="preserve">    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8,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A432F4" w:rsidRPr="0018044B" w:rsidRDefault="00A432F4" w:rsidP="00A432F4">
      <w:pPr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18044B">
        <w:rPr>
          <w:sz w:val="24"/>
          <w:szCs w:val="24"/>
        </w:rPr>
        <w:t>А.Файоля</w:t>
      </w:r>
      <w:proofErr w:type="spellEnd"/>
      <w:r w:rsidRPr="0018044B">
        <w:rPr>
          <w:sz w:val="24"/>
          <w:szCs w:val="24"/>
        </w:rPr>
        <w:t xml:space="preserve">. 5. Субъекты и объекты управления. 6. Функции управления. 7. Пирамида А. </w:t>
      </w:r>
      <w:proofErr w:type="spellStart"/>
      <w:r w:rsidRPr="0018044B">
        <w:rPr>
          <w:sz w:val="24"/>
          <w:szCs w:val="24"/>
        </w:rPr>
        <w:t>Маслоу</w:t>
      </w:r>
      <w:proofErr w:type="spellEnd"/>
      <w:r w:rsidRPr="0018044B">
        <w:rPr>
          <w:sz w:val="24"/>
          <w:szCs w:val="24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2. Для проведения практических занятий: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proofErr w:type="gramStart"/>
      <w:r w:rsidRPr="0018044B">
        <w:rPr>
          <w:sz w:val="24"/>
          <w:szCs w:val="24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  <w:proofErr w:type="gramEnd"/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lastRenderedPageBreak/>
        <w:t>3. Для проведения групповых и индивидуальных консультаций: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Линко</w:t>
      </w:r>
      <w:proofErr w:type="spellEnd"/>
      <w:r w:rsidRPr="0018044B">
        <w:rPr>
          <w:sz w:val="24"/>
          <w:szCs w:val="24"/>
        </w:rPr>
        <w:t xml:space="preserve"> V8.2,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</w:t>
      </w:r>
      <w:proofErr w:type="gramStart"/>
      <w:r w:rsidRPr="0018044B">
        <w:rPr>
          <w:sz w:val="24"/>
          <w:szCs w:val="24"/>
        </w:rPr>
        <w:t xml:space="preserve"> ,</w:t>
      </w:r>
      <w:proofErr w:type="gram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 ЮРАЙТ </w:t>
      </w: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 xml:space="preserve"> 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>4. Для самостоятельной работы: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>,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MICROSOFT SQL SERVER 2016 EXPRESS,  </w:t>
      </w:r>
      <w:proofErr w:type="spellStart"/>
      <w:r w:rsidRPr="0018044B">
        <w:rPr>
          <w:sz w:val="24"/>
          <w:szCs w:val="24"/>
        </w:rPr>
        <w:t>MySQL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PSPP,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 SAS® </w:t>
      </w:r>
      <w:proofErr w:type="spellStart"/>
      <w:r w:rsidRPr="0018044B">
        <w:rPr>
          <w:sz w:val="24"/>
          <w:szCs w:val="24"/>
        </w:rPr>
        <w:t>University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Edition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VirtualBox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33" w:history="1">
        <w:r w:rsidR="00044F30">
          <w:rPr>
            <w:rStyle w:val="a7"/>
            <w:sz w:val="24"/>
            <w:szCs w:val="24"/>
          </w:rPr>
          <w:t>http://www.iprbookshop.ru</w:t>
        </w:r>
      </w:hyperlink>
      <w:r w:rsidRPr="0018044B">
        <w:rPr>
          <w:sz w:val="24"/>
          <w:szCs w:val="24"/>
        </w:rPr>
        <w:t xml:space="preserve"> и «ЭБС ЮРАЙТ» - режим доступа: </w:t>
      </w: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Pr="0018044B">
        <w:rPr>
          <w:sz w:val="24"/>
          <w:szCs w:val="24"/>
        </w:rPr>
        <w:t>.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); стулья (23 шт.); компьютеры (11 шт.), подключенные к локальной сети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; доска пластиковая; колонки (2 шт.); экран; </w:t>
      </w:r>
      <w:proofErr w:type="spellStart"/>
      <w:r w:rsidRPr="0018044B">
        <w:rPr>
          <w:sz w:val="24"/>
          <w:szCs w:val="24"/>
        </w:rPr>
        <w:t>мультимедийный</w:t>
      </w:r>
      <w:proofErr w:type="spellEnd"/>
      <w:r w:rsidRPr="0018044B">
        <w:rPr>
          <w:sz w:val="24"/>
          <w:szCs w:val="24"/>
        </w:rPr>
        <w:t xml:space="preserve"> проектор; кафедра; 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XP,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;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>; 1С</w:t>
      </w:r>
      <w:proofErr w:type="gramStart"/>
      <w:r w:rsidRPr="0018044B">
        <w:rPr>
          <w:sz w:val="24"/>
          <w:szCs w:val="24"/>
        </w:rPr>
        <w:t>:П</w:t>
      </w:r>
      <w:proofErr w:type="gramEnd"/>
      <w:r w:rsidRPr="0018044B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PSPP, GIMP,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Studio</w:t>
      </w:r>
      <w:proofErr w:type="spellEnd"/>
      <w:r w:rsidRPr="0018044B">
        <w:rPr>
          <w:sz w:val="24"/>
          <w:szCs w:val="24"/>
        </w:rPr>
        <w:t>; электронно-библиотечные системы «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» - режим доступа: </w:t>
      </w:r>
      <w:hyperlink r:id="rId34" w:history="1">
        <w:r w:rsidR="00044F30">
          <w:rPr>
            <w:rStyle w:val="a7"/>
            <w:sz w:val="24"/>
            <w:szCs w:val="24"/>
          </w:rPr>
          <w:t>http://www.iprbookshop.ru..</w:t>
        </w:r>
      </w:hyperlink>
      <w:r w:rsidRPr="0018044B">
        <w:rPr>
          <w:sz w:val="24"/>
          <w:szCs w:val="24"/>
        </w:rPr>
        <w:t>.</w:t>
      </w:r>
    </w:p>
    <w:p w:rsidR="00A432F4" w:rsidRPr="0018044B" w:rsidRDefault="00A432F4" w:rsidP="00A432F4">
      <w:pPr>
        <w:ind w:firstLine="709"/>
        <w:jc w:val="both"/>
        <w:rPr>
          <w:sz w:val="24"/>
          <w:szCs w:val="24"/>
        </w:rPr>
      </w:pPr>
      <w:r w:rsidRPr="0018044B">
        <w:rPr>
          <w:sz w:val="24"/>
          <w:szCs w:val="24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18044B">
        <w:rPr>
          <w:sz w:val="24"/>
          <w:szCs w:val="24"/>
        </w:rPr>
        <w:t>шт</w:t>
      </w:r>
      <w:proofErr w:type="spellEnd"/>
      <w:proofErr w:type="gramEnd"/>
      <w:r w:rsidRPr="0018044B">
        <w:rPr>
          <w:sz w:val="24"/>
          <w:szCs w:val="24"/>
        </w:rPr>
        <w:t xml:space="preserve">), компьютеры (5 </w:t>
      </w:r>
      <w:proofErr w:type="spellStart"/>
      <w:r w:rsidRPr="0018044B">
        <w:rPr>
          <w:sz w:val="24"/>
          <w:szCs w:val="24"/>
        </w:rPr>
        <w:t>шт</w:t>
      </w:r>
      <w:proofErr w:type="spellEnd"/>
      <w:r w:rsidRPr="0018044B">
        <w:rPr>
          <w:sz w:val="24"/>
          <w:szCs w:val="24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18044B">
        <w:rPr>
          <w:sz w:val="24"/>
          <w:szCs w:val="24"/>
        </w:rPr>
        <w:t>ОмГА</w:t>
      </w:r>
      <w:proofErr w:type="spellEnd"/>
      <w:r w:rsidRPr="0018044B">
        <w:rPr>
          <w:sz w:val="24"/>
          <w:szCs w:val="24"/>
        </w:rPr>
        <w:t xml:space="preserve">», комплект наглядных материалов для стендов. </w:t>
      </w:r>
      <w:proofErr w:type="gramStart"/>
      <w:r w:rsidRPr="0018044B">
        <w:rPr>
          <w:sz w:val="24"/>
          <w:szCs w:val="24"/>
        </w:rPr>
        <w:t xml:space="preserve">Операционная система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Windows</w:t>
      </w:r>
      <w:proofErr w:type="spellEnd"/>
      <w:r w:rsidRPr="0018044B">
        <w:rPr>
          <w:sz w:val="24"/>
          <w:szCs w:val="24"/>
        </w:rPr>
        <w:t xml:space="preserve"> 10,  </w:t>
      </w:r>
      <w:proofErr w:type="spellStart"/>
      <w:r w:rsidRPr="0018044B">
        <w:rPr>
          <w:sz w:val="24"/>
          <w:szCs w:val="24"/>
        </w:rPr>
        <w:t>Microsoft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Professional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Plus</w:t>
      </w:r>
      <w:proofErr w:type="spellEnd"/>
      <w:r w:rsidRPr="0018044B">
        <w:rPr>
          <w:sz w:val="24"/>
          <w:szCs w:val="24"/>
        </w:rPr>
        <w:t xml:space="preserve"> 2007,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Writer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Calc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Impress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Draw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Math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LibreOffice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Base</w:t>
      </w:r>
      <w:proofErr w:type="spellEnd"/>
      <w:r w:rsidRPr="0018044B">
        <w:rPr>
          <w:sz w:val="24"/>
          <w:szCs w:val="24"/>
        </w:rPr>
        <w:t xml:space="preserve">,  </w:t>
      </w:r>
      <w:proofErr w:type="spellStart"/>
      <w:r w:rsidRPr="0018044B">
        <w:rPr>
          <w:sz w:val="24"/>
          <w:szCs w:val="24"/>
        </w:rPr>
        <w:t>NetBeans</w:t>
      </w:r>
      <w:proofErr w:type="spellEnd"/>
      <w:r w:rsidRPr="0018044B">
        <w:rPr>
          <w:sz w:val="24"/>
          <w:szCs w:val="24"/>
        </w:rPr>
        <w:t xml:space="preserve"> , </w:t>
      </w:r>
      <w:proofErr w:type="spellStart"/>
      <w:r w:rsidRPr="0018044B">
        <w:rPr>
          <w:sz w:val="24"/>
          <w:szCs w:val="24"/>
        </w:rPr>
        <w:t>RunaWFE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Moodle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BigBlueButton</w:t>
      </w:r>
      <w:proofErr w:type="spellEnd"/>
      <w:r w:rsidRPr="0018044B">
        <w:rPr>
          <w:sz w:val="24"/>
          <w:szCs w:val="24"/>
        </w:rPr>
        <w:t xml:space="preserve">, GIMP,  </w:t>
      </w:r>
      <w:proofErr w:type="spellStart"/>
      <w:r w:rsidRPr="0018044B">
        <w:rPr>
          <w:sz w:val="24"/>
          <w:szCs w:val="24"/>
        </w:rPr>
        <w:t>Inkscape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Scribus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Audacity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Avidemux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Deductor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Academic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Kaspersky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Endpoint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Security</w:t>
      </w:r>
      <w:proofErr w:type="spellEnd"/>
      <w:r w:rsidRPr="0018044B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18044B">
        <w:rPr>
          <w:sz w:val="24"/>
          <w:szCs w:val="24"/>
        </w:rPr>
        <w:t>контент</w:t>
      </w:r>
      <w:proofErr w:type="spellEnd"/>
      <w:r w:rsidRPr="0018044B">
        <w:rPr>
          <w:sz w:val="24"/>
          <w:szCs w:val="24"/>
        </w:rPr>
        <w:t xml:space="preserve"> фильтрации </w:t>
      </w:r>
      <w:proofErr w:type="spellStart"/>
      <w:r w:rsidRPr="0018044B">
        <w:rPr>
          <w:sz w:val="24"/>
          <w:szCs w:val="24"/>
        </w:rPr>
        <w:t>SkyDNS</w:t>
      </w:r>
      <w:proofErr w:type="spellEnd"/>
      <w:r w:rsidRPr="0018044B">
        <w:rPr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18044B">
        <w:rPr>
          <w:sz w:val="24"/>
          <w:szCs w:val="24"/>
        </w:rPr>
        <w:t>Traffic</w:t>
      </w:r>
      <w:proofErr w:type="spellEnd"/>
      <w:r w:rsidRPr="0018044B">
        <w:rPr>
          <w:sz w:val="24"/>
          <w:szCs w:val="24"/>
        </w:rPr>
        <w:t xml:space="preserve"> </w:t>
      </w:r>
      <w:proofErr w:type="spellStart"/>
      <w:r w:rsidRPr="0018044B">
        <w:rPr>
          <w:sz w:val="24"/>
          <w:szCs w:val="24"/>
        </w:rPr>
        <w:t>Inspector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</w:t>
      </w:r>
      <w:proofErr w:type="spellStart"/>
      <w:r w:rsidRPr="0018044B">
        <w:rPr>
          <w:sz w:val="24"/>
          <w:szCs w:val="24"/>
        </w:rPr>
        <w:t>IPRbooks</w:t>
      </w:r>
      <w:proofErr w:type="spellEnd"/>
      <w:r w:rsidRPr="0018044B">
        <w:rPr>
          <w:sz w:val="24"/>
          <w:szCs w:val="24"/>
        </w:rPr>
        <w:t xml:space="preserve">, </w:t>
      </w:r>
      <w:proofErr w:type="spellStart"/>
      <w:r w:rsidRPr="0018044B">
        <w:rPr>
          <w:sz w:val="24"/>
          <w:szCs w:val="24"/>
        </w:rPr>
        <w:t>Электронно</w:t>
      </w:r>
      <w:proofErr w:type="spellEnd"/>
      <w:r w:rsidRPr="0018044B">
        <w:rPr>
          <w:sz w:val="24"/>
          <w:szCs w:val="24"/>
        </w:rPr>
        <w:t xml:space="preserve"> библиотечная система "ЭБС</w:t>
      </w:r>
      <w:proofErr w:type="gramEnd"/>
      <w:r w:rsidRPr="0018044B">
        <w:rPr>
          <w:sz w:val="24"/>
          <w:szCs w:val="24"/>
        </w:rPr>
        <w:t xml:space="preserve"> ЮРАЙТ </w:t>
      </w:r>
    </w:p>
    <w:p w:rsidR="00970753" w:rsidRPr="00D443FF" w:rsidRDefault="00171D41" w:rsidP="00A432F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hyperlink w:history="1">
        <w:r w:rsidR="00001E2D">
          <w:rPr>
            <w:color w:val="0000FF"/>
            <w:sz w:val="24"/>
            <w:szCs w:val="24"/>
            <w:u w:val="single"/>
          </w:rPr>
          <w:t>www.biblio-online.ru</w:t>
        </w:r>
      </w:hyperlink>
      <w:r w:rsidR="00A432F4" w:rsidRPr="0018044B">
        <w:rPr>
          <w:sz w:val="24"/>
          <w:szCs w:val="24"/>
        </w:rPr>
        <w:t xml:space="preserve"> САБ ИРБИС 64.</w:t>
      </w:r>
      <w:r w:rsidR="00A432F4" w:rsidRPr="0018044B">
        <w:rPr>
          <w:sz w:val="24"/>
          <w:szCs w:val="24"/>
        </w:rPr>
        <w:tab/>
      </w:r>
    </w:p>
    <w:p w:rsidR="00FA5C55" w:rsidRPr="00793E1B" w:rsidRDefault="00FA5C5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sectPr w:rsidR="00FA5C55" w:rsidRPr="00793E1B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17" w:rsidRDefault="000F1717" w:rsidP="00160BC1">
      <w:r>
        <w:separator/>
      </w:r>
    </w:p>
  </w:endnote>
  <w:endnote w:type="continuationSeparator" w:id="0">
    <w:p w:rsidR="000F1717" w:rsidRDefault="000F1717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17" w:rsidRDefault="000F1717" w:rsidP="00160BC1">
      <w:r>
        <w:separator/>
      </w:r>
    </w:p>
  </w:footnote>
  <w:footnote w:type="continuationSeparator" w:id="0">
    <w:p w:rsidR="000F1717" w:rsidRDefault="000F1717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B2E8C"/>
    <w:multiLevelType w:val="hybridMultilevel"/>
    <w:tmpl w:val="CB3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F0375"/>
    <w:multiLevelType w:val="hybridMultilevel"/>
    <w:tmpl w:val="75CC75D6"/>
    <w:lvl w:ilvl="0" w:tplc="FCB8C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C6F34"/>
    <w:multiLevelType w:val="hybridMultilevel"/>
    <w:tmpl w:val="F476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61D1489B"/>
    <w:multiLevelType w:val="hybridMultilevel"/>
    <w:tmpl w:val="3E7E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030EF"/>
    <w:multiLevelType w:val="hybridMultilevel"/>
    <w:tmpl w:val="89BA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8F4"/>
    <w:rsid w:val="00001E2D"/>
    <w:rsid w:val="00002701"/>
    <w:rsid w:val="00017EE3"/>
    <w:rsid w:val="00027D2C"/>
    <w:rsid w:val="00027E5B"/>
    <w:rsid w:val="00032898"/>
    <w:rsid w:val="00037461"/>
    <w:rsid w:val="00041F4F"/>
    <w:rsid w:val="00044F30"/>
    <w:rsid w:val="00051AEE"/>
    <w:rsid w:val="00060A01"/>
    <w:rsid w:val="00064AA9"/>
    <w:rsid w:val="00066B8C"/>
    <w:rsid w:val="00075BFD"/>
    <w:rsid w:val="000835F5"/>
    <w:rsid w:val="000875BF"/>
    <w:rsid w:val="000911D1"/>
    <w:rsid w:val="000922C8"/>
    <w:rsid w:val="000A4FAC"/>
    <w:rsid w:val="000B1331"/>
    <w:rsid w:val="000B40A9"/>
    <w:rsid w:val="000B7795"/>
    <w:rsid w:val="000C4546"/>
    <w:rsid w:val="000D07C6"/>
    <w:rsid w:val="000D4429"/>
    <w:rsid w:val="000D6DE5"/>
    <w:rsid w:val="000E37E9"/>
    <w:rsid w:val="000E4B7B"/>
    <w:rsid w:val="000F1717"/>
    <w:rsid w:val="00102E02"/>
    <w:rsid w:val="001063F4"/>
    <w:rsid w:val="00114770"/>
    <w:rsid w:val="001154C3"/>
    <w:rsid w:val="001165D0"/>
    <w:rsid w:val="001166B7"/>
    <w:rsid w:val="001167A8"/>
    <w:rsid w:val="00127108"/>
    <w:rsid w:val="00127DEA"/>
    <w:rsid w:val="0013008A"/>
    <w:rsid w:val="00131CDA"/>
    <w:rsid w:val="00132F57"/>
    <w:rsid w:val="001378B1"/>
    <w:rsid w:val="0015639D"/>
    <w:rsid w:val="00160BC1"/>
    <w:rsid w:val="001616CB"/>
    <w:rsid w:val="00161C70"/>
    <w:rsid w:val="001716A9"/>
    <w:rsid w:val="00171D41"/>
    <w:rsid w:val="0018101D"/>
    <w:rsid w:val="00181AAB"/>
    <w:rsid w:val="00184F65"/>
    <w:rsid w:val="001871AA"/>
    <w:rsid w:val="001A6533"/>
    <w:rsid w:val="001C4FED"/>
    <w:rsid w:val="001C6305"/>
    <w:rsid w:val="001D7E91"/>
    <w:rsid w:val="001F11DE"/>
    <w:rsid w:val="001F3561"/>
    <w:rsid w:val="00207E2E"/>
    <w:rsid w:val="00207FB7"/>
    <w:rsid w:val="00211C1B"/>
    <w:rsid w:val="0022458B"/>
    <w:rsid w:val="002337C2"/>
    <w:rsid w:val="00240A81"/>
    <w:rsid w:val="00245199"/>
    <w:rsid w:val="002657BC"/>
    <w:rsid w:val="00276128"/>
    <w:rsid w:val="0027733F"/>
    <w:rsid w:val="00285281"/>
    <w:rsid w:val="002856E1"/>
    <w:rsid w:val="00291D05"/>
    <w:rsid w:val="002933E5"/>
    <w:rsid w:val="002A0D1B"/>
    <w:rsid w:val="002B3D83"/>
    <w:rsid w:val="002B5AB9"/>
    <w:rsid w:val="002B622D"/>
    <w:rsid w:val="002B6C87"/>
    <w:rsid w:val="002B734E"/>
    <w:rsid w:val="002C2EAE"/>
    <w:rsid w:val="002C3F08"/>
    <w:rsid w:val="002C7582"/>
    <w:rsid w:val="002D6AC0"/>
    <w:rsid w:val="002E4CB7"/>
    <w:rsid w:val="00315AB7"/>
    <w:rsid w:val="0032166A"/>
    <w:rsid w:val="00330957"/>
    <w:rsid w:val="0033546E"/>
    <w:rsid w:val="00355C7E"/>
    <w:rsid w:val="003618C2"/>
    <w:rsid w:val="00363097"/>
    <w:rsid w:val="00365758"/>
    <w:rsid w:val="003668E3"/>
    <w:rsid w:val="00371A23"/>
    <w:rsid w:val="00390B62"/>
    <w:rsid w:val="003A3494"/>
    <w:rsid w:val="003A57B5"/>
    <w:rsid w:val="003A6FB0"/>
    <w:rsid w:val="003A71E4"/>
    <w:rsid w:val="003B7F71"/>
    <w:rsid w:val="003D2562"/>
    <w:rsid w:val="003D32B6"/>
    <w:rsid w:val="003D47C6"/>
    <w:rsid w:val="00400491"/>
    <w:rsid w:val="0040348B"/>
    <w:rsid w:val="00407242"/>
    <w:rsid w:val="00407404"/>
    <w:rsid w:val="004110F5"/>
    <w:rsid w:val="00421959"/>
    <w:rsid w:val="00435249"/>
    <w:rsid w:val="0046365B"/>
    <w:rsid w:val="0047224A"/>
    <w:rsid w:val="00474292"/>
    <w:rsid w:val="0047572F"/>
    <w:rsid w:val="0047633A"/>
    <w:rsid w:val="0048300E"/>
    <w:rsid w:val="0048302A"/>
    <w:rsid w:val="0049217A"/>
    <w:rsid w:val="004960CB"/>
    <w:rsid w:val="004A2C0D"/>
    <w:rsid w:val="004A2E62"/>
    <w:rsid w:val="004A68C9"/>
    <w:rsid w:val="004A6FE0"/>
    <w:rsid w:val="004B13BA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516F43"/>
    <w:rsid w:val="005362E6"/>
    <w:rsid w:val="0053708A"/>
    <w:rsid w:val="00537A62"/>
    <w:rsid w:val="00540F31"/>
    <w:rsid w:val="00545773"/>
    <w:rsid w:val="005539F4"/>
    <w:rsid w:val="0055406C"/>
    <w:rsid w:val="005643CD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47CE"/>
    <w:rsid w:val="005C13E4"/>
    <w:rsid w:val="005C20F0"/>
    <w:rsid w:val="005C3AEB"/>
    <w:rsid w:val="005C3E07"/>
    <w:rsid w:val="005C7567"/>
    <w:rsid w:val="005D206B"/>
    <w:rsid w:val="005F2349"/>
    <w:rsid w:val="005F3D02"/>
    <w:rsid w:val="006000AE"/>
    <w:rsid w:val="006044B4"/>
    <w:rsid w:val="00607E17"/>
    <w:rsid w:val="006118F6"/>
    <w:rsid w:val="00621E63"/>
    <w:rsid w:val="00624009"/>
    <w:rsid w:val="00624E28"/>
    <w:rsid w:val="00641D51"/>
    <w:rsid w:val="00642A2F"/>
    <w:rsid w:val="006439F4"/>
    <w:rsid w:val="006460A6"/>
    <w:rsid w:val="0065477D"/>
    <w:rsid w:val="00654E15"/>
    <w:rsid w:val="0065606F"/>
    <w:rsid w:val="00656AC4"/>
    <w:rsid w:val="00676914"/>
    <w:rsid w:val="00687B3A"/>
    <w:rsid w:val="00692DD7"/>
    <w:rsid w:val="00693787"/>
    <w:rsid w:val="006A1733"/>
    <w:rsid w:val="006A5AF3"/>
    <w:rsid w:val="006B0CA3"/>
    <w:rsid w:val="006C30FF"/>
    <w:rsid w:val="006C4FD9"/>
    <w:rsid w:val="006D108C"/>
    <w:rsid w:val="006D15B6"/>
    <w:rsid w:val="006D6805"/>
    <w:rsid w:val="006E5C19"/>
    <w:rsid w:val="00705814"/>
    <w:rsid w:val="00705FB5"/>
    <w:rsid w:val="007066B1"/>
    <w:rsid w:val="00707D11"/>
    <w:rsid w:val="00713D44"/>
    <w:rsid w:val="0072356C"/>
    <w:rsid w:val="007327FE"/>
    <w:rsid w:val="00735E78"/>
    <w:rsid w:val="0073612C"/>
    <w:rsid w:val="007512C7"/>
    <w:rsid w:val="00752936"/>
    <w:rsid w:val="0076201E"/>
    <w:rsid w:val="00764497"/>
    <w:rsid w:val="007729D9"/>
    <w:rsid w:val="007751FE"/>
    <w:rsid w:val="00777B09"/>
    <w:rsid w:val="00781ADF"/>
    <w:rsid w:val="00783D3E"/>
    <w:rsid w:val="00785842"/>
    <w:rsid w:val="007865CB"/>
    <w:rsid w:val="00793E1B"/>
    <w:rsid w:val="00793F01"/>
    <w:rsid w:val="007A5EE5"/>
    <w:rsid w:val="007A7E7B"/>
    <w:rsid w:val="007B1B01"/>
    <w:rsid w:val="007B2F12"/>
    <w:rsid w:val="007B5044"/>
    <w:rsid w:val="007C277B"/>
    <w:rsid w:val="007D5CC1"/>
    <w:rsid w:val="007E10C6"/>
    <w:rsid w:val="007F098D"/>
    <w:rsid w:val="007F22AF"/>
    <w:rsid w:val="007F4B97"/>
    <w:rsid w:val="007F70F5"/>
    <w:rsid w:val="007F7A4D"/>
    <w:rsid w:val="00801B83"/>
    <w:rsid w:val="00803E9F"/>
    <w:rsid w:val="00820D1B"/>
    <w:rsid w:val="00823333"/>
    <w:rsid w:val="00823E5A"/>
    <w:rsid w:val="00827A34"/>
    <w:rsid w:val="00830134"/>
    <w:rsid w:val="008422F5"/>
    <w:rsid w:val="008423FF"/>
    <w:rsid w:val="00854F5F"/>
    <w:rsid w:val="00857FC8"/>
    <w:rsid w:val="0086651C"/>
    <w:rsid w:val="0088272E"/>
    <w:rsid w:val="008857CB"/>
    <w:rsid w:val="008863EA"/>
    <w:rsid w:val="00890359"/>
    <w:rsid w:val="00897FA0"/>
    <w:rsid w:val="008B1EAC"/>
    <w:rsid w:val="008B3964"/>
    <w:rsid w:val="008B606E"/>
    <w:rsid w:val="008B6331"/>
    <w:rsid w:val="008D458D"/>
    <w:rsid w:val="008E4FBB"/>
    <w:rsid w:val="008E5E59"/>
    <w:rsid w:val="00920199"/>
    <w:rsid w:val="009208B4"/>
    <w:rsid w:val="009208B5"/>
    <w:rsid w:val="00921868"/>
    <w:rsid w:val="0094149E"/>
    <w:rsid w:val="00941875"/>
    <w:rsid w:val="00951F6B"/>
    <w:rsid w:val="0095241A"/>
    <w:rsid w:val="009528CA"/>
    <w:rsid w:val="00954C3B"/>
    <w:rsid w:val="00954E45"/>
    <w:rsid w:val="009614AE"/>
    <w:rsid w:val="00965998"/>
    <w:rsid w:val="00970753"/>
    <w:rsid w:val="009907C6"/>
    <w:rsid w:val="009B2770"/>
    <w:rsid w:val="009B652B"/>
    <w:rsid w:val="009B7459"/>
    <w:rsid w:val="009D6343"/>
    <w:rsid w:val="009E00F1"/>
    <w:rsid w:val="009E1A6E"/>
    <w:rsid w:val="009E35D2"/>
    <w:rsid w:val="009F4070"/>
    <w:rsid w:val="00A275E4"/>
    <w:rsid w:val="00A32A5F"/>
    <w:rsid w:val="00A35A58"/>
    <w:rsid w:val="00A432F4"/>
    <w:rsid w:val="00A44F9E"/>
    <w:rsid w:val="00A50F89"/>
    <w:rsid w:val="00A53100"/>
    <w:rsid w:val="00A567CD"/>
    <w:rsid w:val="00A5764B"/>
    <w:rsid w:val="00A63D90"/>
    <w:rsid w:val="00A75675"/>
    <w:rsid w:val="00A7690B"/>
    <w:rsid w:val="00A76E53"/>
    <w:rsid w:val="00A846F6"/>
    <w:rsid w:val="00A9607B"/>
    <w:rsid w:val="00A96C48"/>
    <w:rsid w:val="00AA2A29"/>
    <w:rsid w:val="00AA3DB5"/>
    <w:rsid w:val="00AB1602"/>
    <w:rsid w:val="00AB2091"/>
    <w:rsid w:val="00AB5E48"/>
    <w:rsid w:val="00AD0669"/>
    <w:rsid w:val="00AD111A"/>
    <w:rsid w:val="00AD208A"/>
    <w:rsid w:val="00AD20EA"/>
    <w:rsid w:val="00AD4A3C"/>
    <w:rsid w:val="00AD626C"/>
    <w:rsid w:val="00AE3177"/>
    <w:rsid w:val="00AF61EB"/>
    <w:rsid w:val="00B02BDF"/>
    <w:rsid w:val="00B14050"/>
    <w:rsid w:val="00B35F8C"/>
    <w:rsid w:val="00B36195"/>
    <w:rsid w:val="00B43F9B"/>
    <w:rsid w:val="00B44FF6"/>
    <w:rsid w:val="00B5209B"/>
    <w:rsid w:val="00B542D4"/>
    <w:rsid w:val="00B54421"/>
    <w:rsid w:val="00B606C7"/>
    <w:rsid w:val="00B642B8"/>
    <w:rsid w:val="00B817E2"/>
    <w:rsid w:val="00B824A9"/>
    <w:rsid w:val="00BA0862"/>
    <w:rsid w:val="00BA26D6"/>
    <w:rsid w:val="00BB6C9A"/>
    <w:rsid w:val="00BB70FB"/>
    <w:rsid w:val="00BE023D"/>
    <w:rsid w:val="00BF22FC"/>
    <w:rsid w:val="00C1245E"/>
    <w:rsid w:val="00C12550"/>
    <w:rsid w:val="00C2153D"/>
    <w:rsid w:val="00C228C5"/>
    <w:rsid w:val="00C23F78"/>
    <w:rsid w:val="00C24EA8"/>
    <w:rsid w:val="00C25E46"/>
    <w:rsid w:val="00C26026"/>
    <w:rsid w:val="00C33468"/>
    <w:rsid w:val="00C3475E"/>
    <w:rsid w:val="00C40C06"/>
    <w:rsid w:val="00C53420"/>
    <w:rsid w:val="00C55E91"/>
    <w:rsid w:val="00C70CA1"/>
    <w:rsid w:val="00C74FE8"/>
    <w:rsid w:val="00C90A7A"/>
    <w:rsid w:val="00C93F61"/>
    <w:rsid w:val="00C94464"/>
    <w:rsid w:val="00C953C9"/>
    <w:rsid w:val="00CA20F5"/>
    <w:rsid w:val="00CA401A"/>
    <w:rsid w:val="00CB27ED"/>
    <w:rsid w:val="00CB61D6"/>
    <w:rsid w:val="00CC00FC"/>
    <w:rsid w:val="00CC7E3D"/>
    <w:rsid w:val="00CD16A9"/>
    <w:rsid w:val="00CE0666"/>
    <w:rsid w:val="00CE6C4B"/>
    <w:rsid w:val="00CF12C6"/>
    <w:rsid w:val="00CF2B2F"/>
    <w:rsid w:val="00CF6292"/>
    <w:rsid w:val="00CF6B12"/>
    <w:rsid w:val="00D02EB8"/>
    <w:rsid w:val="00D152E4"/>
    <w:rsid w:val="00D1753D"/>
    <w:rsid w:val="00D23EFA"/>
    <w:rsid w:val="00D34B66"/>
    <w:rsid w:val="00D44188"/>
    <w:rsid w:val="00D44902"/>
    <w:rsid w:val="00D63339"/>
    <w:rsid w:val="00D761E8"/>
    <w:rsid w:val="00D83177"/>
    <w:rsid w:val="00D83E93"/>
    <w:rsid w:val="00D8506D"/>
    <w:rsid w:val="00D90307"/>
    <w:rsid w:val="00D93EEF"/>
    <w:rsid w:val="00D97830"/>
    <w:rsid w:val="00DA3FFC"/>
    <w:rsid w:val="00DA489D"/>
    <w:rsid w:val="00DA48D3"/>
    <w:rsid w:val="00DB08E2"/>
    <w:rsid w:val="00DB0A35"/>
    <w:rsid w:val="00DB0CEE"/>
    <w:rsid w:val="00DB228F"/>
    <w:rsid w:val="00DC6660"/>
    <w:rsid w:val="00DC6E01"/>
    <w:rsid w:val="00DD03B9"/>
    <w:rsid w:val="00DD6EB4"/>
    <w:rsid w:val="00DE38F3"/>
    <w:rsid w:val="00DE501A"/>
    <w:rsid w:val="00DF1076"/>
    <w:rsid w:val="00DF26AA"/>
    <w:rsid w:val="00DF64DC"/>
    <w:rsid w:val="00DF7ED6"/>
    <w:rsid w:val="00E02CDE"/>
    <w:rsid w:val="00E11452"/>
    <w:rsid w:val="00E14E12"/>
    <w:rsid w:val="00E42AED"/>
    <w:rsid w:val="00E4451A"/>
    <w:rsid w:val="00E51835"/>
    <w:rsid w:val="00E72419"/>
    <w:rsid w:val="00E72975"/>
    <w:rsid w:val="00E7465A"/>
    <w:rsid w:val="00E81007"/>
    <w:rsid w:val="00E9119D"/>
    <w:rsid w:val="00E92238"/>
    <w:rsid w:val="00EA206F"/>
    <w:rsid w:val="00EA3690"/>
    <w:rsid w:val="00EB0E73"/>
    <w:rsid w:val="00EB7305"/>
    <w:rsid w:val="00EC13DD"/>
    <w:rsid w:val="00EC2E10"/>
    <w:rsid w:val="00ED28E4"/>
    <w:rsid w:val="00ED3F6A"/>
    <w:rsid w:val="00ED789C"/>
    <w:rsid w:val="00EE165B"/>
    <w:rsid w:val="00EE4D57"/>
    <w:rsid w:val="00EF5B2F"/>
    <w:rsid w:val="00F00B76"/>
    <w:rsid w:val="00F06778"/>
    <w:rsid w:val="00F06F17"/>
    <w:rsid w:val="00F14713"/>
    <w:rsid w:val="00F226CA"/>
    <w:rsid w:val="00F239D1"/>
    <w:rsid w:val="00F322E1"/>
    <w:rsid w:val="00F342F7"/>
    <w:rsid w:val="00F40FEC"/>
    <w:rsid w:val="00F42549"/>
    <w:rsid w:val="00F463EE"/>
    <w:rsid w:val="00F625A5"/>
    <w:rsid w:val="00F63ADF"/>
    <w:rsid w:val="00F63BBC"/>
    <w:rsid w:val="00F7761F"/>
    <w:rsid w:val="00F8007A"/>
    <w:rsid w:val="00F803A3"/>
    <w:rsid w:val="00F8670F"/>
    <w:rsid w:val="00F96A96"/>
    <w:rsid w:val="00FA5C55"/>
    <w:rsid w:val="00FB05DD"/>
    <w:rsid w:val="00FB15A7"/>
    <w:rsid w:val="00FB3DFD"/>
    <w:rsid w:val="00FB7711"/>
    <w:rsid w:val="00FC306B"/>
    <w:rsid w:val="00FD6763"/>
    <w:rsid w:val="00FE1F73"/>
    <w:rsid w:val="00FE2470"/>
    <w:rsid w:val="00FE556E"/>
    <w:rsid w:val="00FF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  <w:lang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  <w:rPr>
      <w:lang/>
    </w:r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9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7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paragraph" w:styleId="af1">
    <w:name w:val="Body Text Indent"/>
    <w:basedOn w:val="a"/>
    <w:link w:val="af2"/>
    <w:rsid w:val="00693787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f2">
    <w:name w:val="Основной текст с отступом Знак"/>
    <w:link w:val="af1"/>
    <w:rsid w:val="00693787"/>
    <w:rPr>
      <w:rFonts w:ascii="Times New Roman" w:eastAsia="Times New Roman" w:hAnsi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3612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Обычный с отст14"/>
    <w:basedOn w:val="a"/>
    <w:rsid w:val="005643CD"/>
    <w:pPr>
      <w:suppressAutoHyphens/>
      <w:autoSpaceDE/>
      <w:autoSpaceDN/>
      <w:adjustRightInd/>
      <w:spacing w:after="60" w:line="360" w:lineRule="auto"/>
      <w:ind w:firstLine="720"/>
      <w:jc w:val="both"/>
    </w:pPr>
    <w:rPr>
      <w:rFonts w:eastAsia="Calibri"/>
      <w:sz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001E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0596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://www.iprbookshop.ru..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3844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economy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blio-online.ru/viewer/buhgalterskiy-uchet-teoriya-buhgalterskogo-ucheta-414644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viewer/upravlencheskiy-uchet-412973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s://www.cfin.ru/rubricator.s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E019-AE09-4D59-8E92-6FD05297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48621</CharactersWithSpaces>
  <SharedDoc>false</SharedDoc>
  <HLinks>
    <vt:vector size="66" baseType="variant">
      <vt:variant>
        <vt:i4>7667820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7667820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http://www.iprbookshop.ru/30548</vt:lpwstr>
      </vt:variant>
      <vt:variant>
        <vt:lpwstr/>
      </vt:variant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1310797</vt:i4>
      </vt:variant>
      <vt:variant>
        <vt:i4>21</vt:i4>
      </vt:variant>
      <vt:variant>
        <vt:i4>0</vt:i4>
      </vt:variant>
      <vt:variant>
        <vt:i4>5</vt:i4>
      </vt:variant>
      <vt:variant>
        <vt:lpwstr>https://www.cfin.ru/rubricator.shtml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7733345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http://www.iprbookshop.ru/33844</vt:lpwstr>
      </vt:variant>
      <vt:variant>
        <vt:lpwstr/>
      </vt:variant>
      <vt:variant>
        <vt:i4>7995509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https://biblio-online.ru/viewer/buhgalterskiy-uchet-teoriya-buhgalterskogo-ucheta-414644</vt:lpwstr>
      </vt:variant>
      <vt:variant>
        <vt:lpwstr>page/1</vt:lpwstr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https://biblio-online.ru/viewer/upravlencheskiy-uchet-412973</vt:lpwstr>
      </vt:variant>
      <vt:variant>
        <vt:lpwstr>page/1</vt:lpwstr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http://www.iprbookshop.ru/60596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7</cp:revision>
  <cp:lastPrinted>2018-12-05T08:25:00Z</cp:lastPrinted>
  <dcterms:created xsi:type="dcterms:W3CDTF">2022-07-01T16:28:00Z</dcterms:created>
  <dcterms:modified xsi:type="dcterms:W3CDTF">2023-06-05T08:40:00Z</dcterms:modified>
</cp:coreProperties>
</file>